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94"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296"/>
      </w:tblGrid>
      <w:tr w:rsidR="00427094" w:rsidTr="00D94201">
        <w:tc>
          <w:tcPr>
            <w:tcW w:w="9016" w:type="dxa"/>
          </w:tcPr>
          <w:p w:rsidR="00427094" w:rsidRDefault="00427094" w:rsidP="00C05D7B">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p>
          <w:p w:rsidR="00427094" w:rsidRDefault="005B1814" w:rsidP="006526B1">
            <w:pPr>
              <w:widowControl w:val="0"/>
              <w:spacing w:line="360" w:lineRule="auto"/>
              <w:jc w:val="lowKashida"/>
              <w:rPr>
                <w:rFonts w:cs="B Zar"/>
                <w:b/>
                <w:bCs/>
                <w:sz w:val="24"/>
                <w:rtl/>
              </w:rPr>
            </w:pPr>
            <w:r>
              <w:rPr>
                <w:rFonts w:cs="B Zar" w:hint="cs"/>
                <w:b/>
                <w:bCs/>
                <w:sz w:val="24"/>
                <w:rtl/>
              </w:rPr>
              <w:t>آسیب</w:t>
            </w:r>
            <w:r>
              <w:rPr>
                <w:rFonts w:cs="B Zar"/>
                <w:b/>
                <w:bCs/>
                <w:sz w:val="24"/>
                <w:rtl/>
              </w:rPr>
              <w:softHyphen/>
            </w:r>
            <w:r>
              <w:rPr>
                <w:rFonts w:cs="B Zar" w:hint="cs"/>
                <w:b/>
                <w:bCs/>
                <w:sz w:val="24"/>
                <w:rtl/>
              </w:rPr>
              <w:t>شناسی</w:t>
            </w:r>
            <w:r w:rsidR="009E70FC">
              <w:rPr>
                <w:rFonts w:cs="B Zar" w:hint="cs"/>
                <w:b/>
                <w:bCs/>
                <w:sz w:val="24"/>
                <w:rtl/>
              </w:rPr>
              <w:t xml:space="preserve"> </w:t>
            </w:r>
            <w:r w:rsidR="006526B1">
              <w:rPr>
                <w:rFonts w:cs="B Zar" w:hint="cs"/>
                <w:b/>
                <w:bCs/>
                <w:sz w:val="24"/>
                <w:rtl/>
              </w:rPr>
              <w:t xml:space="preserve">اسناد حقوقی </w:t>
            </w:r>
            <w:r w:rsidR="009E70FC">
              <w:rPr>
                <w:rFonts w:cs="B Zar" w:hint="cs"/>
                <w:b/>
                <w:bCs/>
                <w:sz w:val="24"/>
                <w:rtl/>
              </w:rPr>
              <w:t>سالمندان</w:t>
            </w:r>
            <w:r>
              <w:rPr>
                <w:rFonts w:cs="B Zar" w:hint="cs"/>
                <w:b/>
                <w:bCs/>
                <w:sz w:val="24"/>
                <w:rtl/>
              </w:rPr>
              <w:t xml:space="preserve">: </w:t>
            </w:r>
            <w:r w:rsidR="006526B1">
              <w:rPr>
                <w:rFonts w:cs="B Zar" w:hint="cs"/>
                <w:b/>
                <w:bCs/>
                <w:sz w:val="24"/>
                <w:rtl/>
              </w:rPr>
              <w:t xml:space="preserve">ارائه </w:t>
            </w:r>
            <w:r>
              <w:rPr>
                <w:rFonts w:cs="B Zar" w:hint="cs"/>
                <w:b/>
                <w:bCs/>
                <w:sz w:val="24"/>
                <w:rtl/>
              </w:rPr>
              <w:t>چالش</w:t>
            </w:r>
            <w:r>
              <w:rPr>
                <w:rFonts w:cs="B Zar"/>
                <w:b/>
                <w:bCs/>
                <w:sz w:val="24"/>
                <w:rtl/>
              </w:rPr>
              <w:softHyphen/>
            </w:r>
            <w:r>
              <w:rPr>
                <w:rFonts w:cs="B Zar" w:hint="cs"/>
                <w:b/>
                <w:bCs/>
                <w:sz w:val="24"/>
                <w:rtl/>
              </w:rPr>
              <w:t>ها و راهکارها</w:t>
            </w:r>
          </w:p>
        </w:tc>
      </w:tr>
      <w:tr w:rsidR="00427094" w:rsidTr="00D94201">
        <w:tc>
          <w:tcPr>
            <w:tcW w:w="9016" w:type="dxa"/>
          </w:tcPr>
          <w:p w:rsidR="00427094" w:rsidRPr="000D1B48" w:rsidRDefault="00427094" w:rsidP="00D94201">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Pr="000D1B48" w:rsidRDefault="00427094" w:rsidP="001F41E8">
            <w:pPr>
              <w:widowControl w:val="0"/>
              <w:spacing w:line="360" w:lineRule="auto"/>
              <w:ind w:left="720"/>
              <w:jc w:val="lowKashida"/>
              <w:rPr>
                <w:rFonts w:cs="B Zar"/>
                <w:b/>
                <w:bCs/>
                <w:sz w:val="24"/>
                <w:rtl/>
              </w:rPr>
            </w:pPr>
            <w:r w:rsidRPr="000D1B48">
              <w:rPr>
                <w:rFonts w:cs="B Zar" w:hint="cs"/>
                <w:b/>
                <w:bCs/>
                <w:sz w:val="24"/>
                <w:rtl/>
              </w:rPr>
              <w:t>طرح پژوهشی</w:t>
            </w:r>
            <m:oMath>
              <m:r>
                <m:rPr>
                  <m:sty m:val="b"/>
                </m:rPr>
                <w:rPr>
                  <w:rFonts w:ascii="Cambria Math" w:hAnsi="Cambria Math" w:cs="Times New Roman" w:hint="cs"/>
                  <w:b/>
                  <w:bCs/>
                  <w:sz w:val="24"/>
                </w:rPr>
                <w:sym w:font="Webdings" w:char="F067"/>
              </m:r>
            </m:oMath>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p w:rsidR="00427094" w:rsidRDefault="00427094" w:rsidP="00D94201">
            <w:pPr>
              <w:widowControl w:val="0"/>
              <w:spacing w:line="360" w:lineRule="auto"/>
              <w:jc w:val="lowKashida"/>
              <w:rPr>
                <w:rFonts w:cs="B Zar"/>
                <w:b/>
                <w:bCs/>
                <w:sz w:val="24"/>
                <w:rtl/>
              </w:rPr>
            </w:pPr>
          </w:p>
        </w:tc>
      </w:tr>
      <w:tr w:rsidR="00427094" w:rsidRPr="005F5575" w:rsidTr="00D94201">
        <w:tc>
          <w:tcPr>
            <w:tcW w:w="9016" w:type="dxa"/>
          </w:tcPr>
          <w:p w:rsidR="00427094" w:rsidRDefault="00427094" w:rsidP="00D94201">
            <w:pPr>
              <w:widowControl w:val="0"/>
              <w:numPr>
                <w:ilvl w:val="0"/>
                <w:numId w:val="3"/>
              </w:numPr>
              <w:spacing w:line="360" w:lineRule="auto"/>
              <w:jc w:val="lowKashida"/>
              <w:rPr>
                <w:rFonts w:cs="B Mitra"/>
                <w:b/>
                <w:bCs/>
                <w:sz w:val="22"/>
                <w:szCs w:val="22"/>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1F41E8" w:rsidRPr="005F5575" w:rsidRDefault="001F41E8" w:rsidP="001F41E8">
            <w:pPr>
              <w:widowControl w:val="0"/>
              <w:spacing w:line="360" w:lineRule="auto"/>
              <w:ind w:left="720"/>
              <w:jc w:val="lowKashida"/>
              <w:rPr>
                <w:rFonts w:cs="B Mitra"/>
                <w:b/>
                <w:bCs/>
                <w:sz w:val="22"/>
                <w:szCs w:val="22"/>
                <w:rtl/>
              </w:rPr>
            </w:pPr>
            <w:r>
              <w:rPr>
                <w:rFonts w:cs="B Mitra" w:hint="cs"/>
                <w:b/>
                <w:bCs/>
                <w:sz w:val="22"/>
                <w:szCs w:val="22"/>
                <w:rtl/>
              </w:rPr>
              <w:t>سیاست های کلی تامین اجتماعی</w:t>
            </w:r>
          </w:p>
          <w:p w:rsidR="00427094" w:rsidRPr="005F5575" w:rsidRDefault="00427094" w:rsidP="00D94201">
            <w:pPr>
              <w:widowControl w:val="0"/>
              <w:spacing w:line="360" w:lineRule="auto"/>
              <w:jc w:val="lowKashida"/>
              <w:rPr>
                <w:rFonts w:cs="B Mitra"/>
                <w:b/>
                <w:bCs/>
                <w:sz w:val="22"/>
                <w:szCs w:val="22"/>
                <w:rtl/>
              </w:rPr>
            </w:pPr>
          </w:p>
        </w:tc>
      </w:tr>
    </w:tbl>
    <w:p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42709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lastRenderedPageBreak/>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5F5575" w:rsidRDefault="00427094" w:rsidP="00427094">
      <w:pPr>
        <w:widowControl w:val="0"/>
        <w:spacing w:line="360" w:lineRule="auto"/>
        <w:jc w:val="lowKashida"/>
        <w:rPr>
          <w:rFonts w:cs="B Nazanin"/>
          <w:b/>
          <w:bCs/>
          <w:sz w:val="26"/>
          <w:szCs w:val="26"/>
        </w:rPr>
      </w:pPr>
    </w:p>
    <w:p w:rsidR="00427094" w:rsidRPr="00B25594" w:rsidRDefault="00427094" w:rsidP="00427094">
      <w:pPr>
        <w:widowControl w:val="0"/>
        <w:numPr>
          <w:ilvl w:val="0"/>
          <w:numId w:val="3"/>
        </w:numPr>
        <w:spacing w:line="360" w:lineRule="auto"/>
        <w:jc w:val="lowKashida"/>
        <w:rPr>
          <w:rFonts w:cs="B Zar"/>
          <w:b/>
          <w:bCs/>
          <w:sz w:val="24"/>
        </w:rPr>
      </w:pPr>
      <w:r w:rsidRPr="00B25594">
        <w:rPr>
          <w:rFonts w:cs="B Zar" w:hint="cs"/>
          <w:b/>
          <w:bCs/>
          <w:sz w:val="24"/>
          <w:rtl/>
        </w:rPr>
        <w:t>بیان و توصیف مسئله(حداقل یک صفحه)</w:t>
      </w:r>
    </w:p>
    <w:p w:rsidR="00427094" w:rsidRDefault="00427094" w:rsidP="00427094">
      <w:pPr>
        <w:pStyle w:val="ListParagraph"/>
        <w:widowControl w:val="0"/>
        <w:numPr>
          <w:ilvl w:val="0"/>
          <w:numId w:val="17"/>
        </w:numPr>
        <w:spacing w:line="360" w:lineRule="auto"/>
        <w:jc w:val="lowKashida"/>
        <w:rPr>
          <w:rFonts w:cs="B Zar"/>
          <w:b/>
          <w:bCs/>
          <w:sz w:val="24"/>
        </w:rPr>
      </w:pPr>
      <w:r w:rsidRPr="00B25594">
        <w:rPr>
          <w:rFonts w:cs="B Zar" w:hint="cs"/>
          <w:b/>
          <w:bCs/>
          <w:sz w:val="24"/>
          <w:rtl/>
        </w:rPr>
        <w:t xml:space="preserve">مفهوم کلی و پایه مرتبط با موضوع </w:t>
      </w:r>
    </w:p>
    <w:p w:rsidR="005B1814" w:rsidRPr="005B1814" w:rsidRDefault="005B1814" w:rsidP="005B1814">
      <w:pPr>
        <w:pStyle w:val="ListParagraph"/>
        <w:widowControl w:val="0"/>
        <w:spacing w:line="360" w:lineRule="auto"/>
        <w:ind w:left="1080"/>
        <w:jc w:val="lowKashida"/>
        <w:rPr>
          <w:rFonts w:cs="B Zar"/>
          <w:sz w:val="28"/>
          <w:szCs w:val="28"/>
        </w:rPr>
      </w:pPr>
      <w:r w:rsidRPr="005B1814">
        <w:rPr>
          <w:rFonts w:cs="B Zar" w:hint="cs"/>
          <w:sz w:val="28"/>
          <w:szCs w:val="28"/>
          <w:rtl/>
        </w:rPr>
        <w:t>کهولت سن و گسترش آن در سطح جوامع، تاثیر زیادی بر تمام حوزه</w:t>
      </w:r>
      <w:r w:rsidRPr="005B1814">
        <w:rPr>
          <w:rFonts w:cs="B Zar"/>
          <w:sz w:val="28"/>
          <w:szCs w:val="28"/>
          <w:rtl/>
        </w:rPr>
        <w:softHyphen/>
      </w:r>
      <w:r w:rsidRPr="005B1814">
        <w:rPr>
          <w:rFonts w:cs="B Zar" w:hint="cs"/>
          <w:sz w:val="28"/>
          <w:szCs w:val="28"/>
          <w:rtl/>
        </w:rPr>
        <w:t>های زندگی سیاسی، اجتماعی و اقتصادی دارد. برای مثال، تاثیر آن در حوزه بهداشت و درمان بسیار مشهود است. دولت، سازمان</w:t>
      </w:r>
      <w:r w:rsidRPr="005B1814">
        <w:rPr>
          <w:rFonts w:cs="B Zar"/>
          <w:sz w:val="28"/>
          <w:szCs w:val="28"/>
          <w:rtl/>
        </w:rPr>
        <w:softHyphen/>
      </w:r>
      <w:r w:rsidRPr="005B1814">
        <w:rPr>
          <w:rFonts w:cs="B Zar" w:hint="cs"/>
          <w:sz w:val="28"/>
          <w:szCs w:val="28"/>
          <w:rtl/>
        </w:rPr>
        <w:t>های بیمه</w:t>
      </w:r>
      <w:r w:rsidRPr="005B1814">
        <w:rPr>
          <w:rFonts w:cs="B Zar"/>
          <w:sz w:val="28"/>
          <w:szCs w:val="28"/>
          <w:rtl/>
        </w:rPr>
        <w:softHyphen/>
      </w:r>
      <w:r w:rsidRPr="005B1814">
        <w:rPr>
          <w:rFonts w:cs="B Zar" w:hint="cs"/>
          <w:sz w:val="28"/>
          <w:szCs w:val="28"/>
          <w:rtl/>
        </w:rPr>
        <w:t>گر اجتماعی و همینطور جوام</w:t>
      </w:r>
      <w:r w:rsidR="00C04C42">
        <w:rPr>
          <w:rFonts w:cs="B Zar" w:hint="cs"/>
          <w:sz w:val="28"/>
          <w:szCs w:val="28"/>
          <w:rtl/>
        </w:rPr>
        <w:t>ع مدنی، وظیفه دارند که در حوزه</w:t>
      </w:r>
      <w:r w:rsidR="00C04C42">
        <w:rPr>
          <w:rFonts w:cs="B Zar"/>
          <w:sz w:val="28"/>
          <w:szCs w:val="28"/>
          <w:rtl/>
        </w:rPr>
        <w:softHyphen/>
      </w:r>
      <w:r w:rsidR="00C04C42">
        <w:rPr>
          <w:rFonts w:cs="B Zar" w:hint="cs"/>
          <w:sz w:val="28"/>
          <w:szCs w:val="28"/>
          <w:rtl/>
        </w:rPr>
        <w:t>های</w:t>
      </w:r>
      <w:r w:rsidRPr="005B1814">
        <w:rPr>
          <w:rFonts w:cs="B Zar" w:hint="cs"/>
          <w:sz w:val="28"/>
          <w:szCs w:val="28"/>
          <w:rtl/>
        </w:rPr>
        <w:t xml:space="preserve"> مختلف سالمندی اعم از تامین معیشت، بهداشت جسمی و روانی و مشارکت سیاسی و اجتماعی، بهترین و مفیدترین خدمات را ارائه دهند. تردیدی نیست که همه این فعالیت</w:t>
      </w:r>
      <w:r w:rsidRPr="005B1814">
        <w:rPr>
          <w:rFonts w:cs="B Zar"/>
          <w:sz w:val="28"/>
          <w:szCs w:val="28"/>
          <w:rtl/>
        </w:rPr>
        <w:softHyphen/>
      </w:r>
      <w:r w:rsidRPr="005B1814">
        <w:rPr>
          <w:rFonts w:cs="B Zar" w:hint="cs"/>
          <w:sz w:val="28"/>
          <w:szCs w:val="28"/>
          <w:rtl/>
        </w:rPr>
        <w:t xml:space="preserve">ها نیازمند یک سازوکار حقوقی و مالی است که </w:t>
      </w:r>
      <w:r>
        <w:rPr>
          <w:rFonts w:cs="B Zar" w:hint="cs"/>
          <w:sz w:val="28"/>
          <w:szCs w:val="28"/>
          <w:rtl/>
        </w:rPr>
        <w:t xml:space="preserve">یک </w:t>
      </w:r>
      <w:r w:rsidRPr="005B1814">
        <w:rPr>
          <w:rFonts w:cs="B Zar" w:hint="cs"/>
          <w:sz w:val="28"/>
          <w:szCs w:val="28"/>
          <w:rtl/>
        </w:rPr>
        <w:t>چالش بزرگ برای سیاستگذاران</w:t>
      </w:r>
      <w:r>
        <w:rPr>
          <w:rFonts w:cs="B Zar" w:hint="cs"/>
          <w:sz w:val="28"/>
          <w:szCs w:val="28"/>
          <w:rtl/>
        </w:rPr>
        <w:t xml:space="preserve"> به ویژه در جوامعی که از نظر جمعیتی روبه سالمندی می</w:t>
      </w:r>
      <w:r>
        <w:rPr>
          <w:rFonts w:cs="B Zar"/>
          <w:sz w:val="28"/>
          <w:szCs w:val="28"/>
          <w:rtl/>
        </w:rPr>
        <w:softHyphen/>
      </w:r>
      <w:r>
        <w:rPr>
          <w:rFonts w:cs="B Zar" w:hint="cs"/>
          <w:sz w:val="28"/>
          <w:szCs w:val="28"/>
          <w:rtl/>
        </w:rPr>
        <w:t>روند،</w:t>
      </w:r>
      <w:r w:rsidRPr="005B1814">
        <w:rPr>
          <w:rFonts w:cs="B Zar" w:hint="cs"/>
          <w:sz w:val="28"/>
          <w:szCs w:val="28"/>
          <w:rtl/>
        </w:rPr>
        <w:t xml:space="preserve"> محسوب می</w:t>
      </w:r>
      <w:r w:rsidRPr="005B1814">
        <w:rPr>
          <w:rFonts w:cs="B Zar"/>
          <w:sz w:val="28"/>
          <w:szCs w:val="28"/>
          <w:rtl/>
        </w:rPr>
        <w:softHyphen/>
      </w:r>
      <w:r w:rsidRPr="005B1814">
        <w:rPr>
          <w:rFonts w:cs="B Zar" w:hint="cs"/>
          <w:sz w:val="28"/>
          <w:szCs w:val="28"/>
          <w:rtl/>
        </w:rPr>
        <w:t>شود.</w:t>
      </w:r>
    </w:p>
    <w:p w:rsidR="00427094" w:rsidRDefault="00427094" w:rsidP="00427094">
      <w:pPr>
        <w:pStyle w:val="ListParagraph"/>
        <w:widowControl w:val="0"/>
        <w:numPr>
          <w:ilvl w:val="0"/>
          <w:numId w:val="17"/>
        </w:numPr>
        <w:spacing w:line="360" w:lineRule="auto"/>
        <w:jc w:val="lowKashida"/>
        <w:rPr>
          <w:rFonts w:cs="B Zar"/>
          <w:b/>
          <w:bCs/>
          <w:sz w:val="24"/>
        </w:rPr>
      </w:pPr>
      <w:r w:rsidRPr="00B25594">
        <w:rPr>
          <w:rFonts w:cs="B Zar" w:hint="cs"/>
          <w:b/>
          <w:bCs/>
          <w:sz w:val="24"/>
          <w:rtl/>
        </w:rPr>
        <w:t>شرح مسئله و شواهد موجود مبنی بر وجود آن</w:t>
      </w:r>
    </w:p>
    <w:p w:rsidR="00427094" w:rsidRDefault="00427094" w:rsidP="00427094">
      <w:pPr>
        <w:pStyle w:val="ListParagraph"/>
        <w:widowControl w:val="0"/>
        <w:numPr>
          <w:ilvl w:val="0"/>
          <w:numId w:val="17"/>
        </w:numPr>
        <w:spacing w:line="360" w:lineRule="auto"/>
        <w:jc w:val="lowKashida"/>
        <w:rPr>
          <w:rFonts w:cs="B Zar"/>
          <w:b/>
          <w:bCs/>
          <w:sz w:val="24"/>
        </w:rPr>
      </w:pPr>
      <w:r w:rsidRPr="00B25594">
        <w:rPr>
          <w:rFonts w:cs="B Zar" w:hint="cs"/>
          <w:b/>
          <w:bCs/>
          <w:sz w:val="24"/>
          <w:rtl/>
        </w:rPr>
        <w:t xml:space="preserve">وسعت و گستردگی مسئله </w:t>
      </w:r>
    </w:p>
    <w:p w:rsidR="00E94B8F" w:rsidRPr="00C04C42" w:rsidRDefault="00EF4EB9" w:rsidP="00E94B8F">
      <w:pPr>
        <w:pStyle w:val="ListParagraph"/>
        <w:widowControl w:val="0"/>
        <w:spacing w:line="360" w:lineRule="auto"/>
        <w:ind w:left="1080"/>
        <w:jc w:val="lowKashida"/>
        <w:rPr>
          <w:rFonts w:cs="B Zar"/>
          <w:sz w:val="28"/>
          <w:szCs w:val="28"/>
          <w:rtl/>
        </w:rPr>
      </w:pPr>
      <w:r w:rsidRPr="00C04C42">
        <w:rPr>
          <w:rFonts w:cs="B Zar" w:hint="cs"/>
          <w:sz w:val="28"/>
          <w:szCs w:val="28"/>
          <w:rtl/>
        </w:rPr>
        <w:t xml:space="preserve">برای اولین بار در بند الف ماده 192 قانون برنامه سوم توسعه، سازمان بهزیستی مکلف شد که وضعیت سالمندان در کشور را ساماندهی نماید. </w:t>
      </w:r>
      <w:r w:rsidR="00E94B8F" w:rsidRPr="00C04C42">
        <w:rPr>
          <w:rFonts w:cs="B Zar" w:hint="cs"/>
          <w:sz w:val="28"/>
          <w:szCs w:val="28"/>
          <w:rtl/>
        </w:rPr>
        <w:t xml:space="preserve">در همین راستا، </w:t>
      </w:r>
      <w:r w:rsidR="00E94B8F" w:rsidRPr="00C04C42">
        <w:rPr>
          <w:rFonts w:cs="B Zar"/>
          <w:sz w:val="28"/>
          <w:szCs w:val="28"/>
          <w:rtl/>
        </w:rPr>
        <w:t>آیین‌نامه اجرایی جزء (5) بند (الف‌) ماده (192) قانون برنامه سوم توسعه‌</w:t>
      </w:r>
      <w:r w:rsidR="00E94B8F" w:rsidRPr="00C04C42">
        <w:rPr>
          <w:rFonts w:cs="B Zar"/>
          <w:sz w:val="28"/>
          <w:szCs w:val="28"/>
        </w:rPr>
        <w:br/>
      </w:r>
      <w:r w:rsidR="00E94B8F" w:rsidRPr="00C04C42">
        <w:rPr>
          <w:rFonts w:cs="B Zar"/>
          <w:sz w:val="28"/>
          <w:szCs w:val="28"/>
          <w:rtl/>
        </w:rPr>
        <w:t>اقتصادی‌، اجتماعی و فرهنگی جمهوری اسلامی ایران‌</w:t>
      </w:r>
      <w:r w:rsidR="00E94B8F" w:rsidRPr="00C04C42">
        <w:rPr>
          <w:rFonts w:cs="B Zar" w:hint="cs"/>
          <w:sz w:val="28"/>
          <w:szCs w:val="28"/>
          <w:rtl/>
        </w:rPr>
        <w:t>، در سال 1383 به تصویب هیئت وزیران رسید. در این آیین</w:t>
      </w:r>
      <w:r w:rsidR="00E94B8F" w:rsidRPr="00C04C42">
        <w:rPr>
          <w:rFonts w:cs="B Zar"/>
          <w:sz w:val="28"/>
          <w:szCs w:val="28"/>
          <w:rtl/>
        </w:rPr>
        <w:softHyphen/>
      </w:r>
      <w:r w:rsidR="00E94B8F" w:rsidRPr="00C04C42">
        <w:rPr>
          <w:rFonts w:cs="B Zar" w:hint="cs"/>
          <w:sz w:val="28"/>
          <w:szCs w:val="28"/>
          <w:rtl/>
        </w:rPr>
        <w:t xml:space="preserve">نامه، </w:t>
      </w:r>
      <w:r w:rsidR="00E94B8F" w:rsidRPr="00C04C42">
        <w:rPr>
          <w:rFonts w:cs="B Zar"/>
          <w:sz w:val="28"/>
          <w:szCs w:val="28"/>
          <w:rtl/>
        </w:rPr>
        <w:t xml:space="preserve">به منظور ساماندهی سلامت و رفاه </w:t>
      </w:r>
      <w:r w:rsidR="00E94B8F" w:rsidRPr="00C04C42">
        <w:rPr>
          <w:rFonts w:cs="B Zar"/>
          <w:sz w:val="28"/>
          <w:szCs w:val="28"/>
          <w:rtl/>
        </w:rPr>
        <w:lastRenderedPageBreak/>
        <w:t>سالمندان‌، شورای ملی سالمندان به ریاست</w:t>
      </w:r>
      <w:r w:rsidR="00E94B8F" w:rsidRPr="00C04C42">
        <w:rPr>
          <w:rFonts w:cs="B Zar"/>
          <w:sz w:val="28"/>
          <w:szCs w:val="28"/>
        </w:rPr>
        <w:br/>
      </w:r>
      <w:r w:rsidR="00E94B8F" w:rsidRPr="00C04C42">
        <w:rPr>
          <w:rFonts w:cs="B Zar"/>
          <w:sz w:val="28"/>
          <w:szCs w:val="28"/>
          <w:rtl/>
        </w:rPr>
        <w:t>وزیر بهداشت‌،درمان و آموزش پزشکی و دبیری رئیس سازمان بهزیستی کشور</w:t>
      </w:r>
      <w:r w:rsidR="00E94B8F" w:rsidRPr="00C04C42">
        <w:rPr>
          <w:rFonts w:cs="B Zar" w:hint="cs"/>
          <w:sz w:val="28"/>
          <w:szCs w:val="28"/>
          <w:rtl/>
        </w:rPr>
        <w:t xml:space="preserve"> تشکیل شد. نکته جالب توجه آنکه، پس از تصویب این آیین</w:t>
      </w:r>
      <w:r w:rsidR="00E94B8F" w:rsidRPr="00C04C42">
        <w:rPr>
          <w:rFonts w:cs="B Zar"/>
          <w:sz w:val="28"/>
          <w:szCs w:val="28"/>
          <w:rtl/>
        </w:rPr>
        <w:softHyphen/>
      </w:r>
      <w:r w:rsidR="00E94B8F" w:rsidRPr="00C04C42">
        <w:rPr>
          <w:rFonts w:cs="B Zar" w:hint="cs"/>
          <w:sz w:val="28"/>
          <w:szCs w:val="28"/>
          <w:rtl/>
        </w:rPr>
        <w:t xml:space="preserve">نامه سازمان بهزیستی از وزارت </w:t>
      </w:r>
      <w:r w:rsidR="00C04C42">
        <w:rPr>
          <w:rFonts w:cs="B Zar" w:hint="cs"/>
          <w:sz w:val="28"/>
          <w:szCs w:val="28"/>
          <w:rtl/>
        </w:rPr>
        <w:t xml:space="preserve">بهداشت، </w:t>
      </w:r>
      <w:r w:rsidR="00E94B8F" w:rsidRPr="00C04C42">
        <w:rPr>
          <w:rFonts w:cs="B Zar" w:hint="cs"/>
          <w:sz w:val="28"/>
          <w:szCs w:val="28"/>
          <w:rtl/>
        </w:rPr>
        <w:t>منفک و زیرمجموعه وزات تعاون، کار و رفاه اجتماعی قرار گرفت اما در ترکیب شورای ملی سالمندان تغییری ایجاد نشد. به موجب ماده 4 آیین</w:t>
      </w:r>
      <w:r w:rsidR="00E94B8F" w:rsidRPr="00C04C42">
        <w:rPr>
          <w:rFonts w:cs="B Zar"/>
          <w:sz w:val="28"/>
          <w:szCs w:val="28"/>
          <w:rtl/>
        </w:rPr>
        <w:softHyphen/>
      </w:r>
      <w:r w:rsidR="00E94B8F" w:rsidRPr="00C04C42">
        <w:rPr>
          <w:rFonts w:cs="B Zar" w:hint="cs"/>
          <w:sz w:val="28"/>
          <w:szCs w:val="28"/>
          <w:rtl/>
        </w:rPr>
        <w:t xml:space="preserve">نامه، شورای ملی سالمندان  دارای </w:t>
      </w:r>
      <w:r w:rsidR="00E94B8F" w:rsidRPr="00C04C42">
        <w:rPr>
          <w:rFonts w:cs="B Zar"/>
          <w:sz w:val="28"/>
          <w:szCs w:val="28"/>
          <w:rtl/>
        </w:rPr>
        <w:t>وظایف شورای ملی سالمندان به شرح زیر می‌باشد</w:t>
      </w:r>
      <w:r w:rsidR="00E94B8F" w:rsidRPr="00C04C42">
        <w:rPr>
          <w:rFonts w:cs="B Zar"/>
          <w:sz w:val="28"/>
          <w:szCs w:val="28"/>
        </w:rPr>
        <w:t>:</w:t>
      </w:r>
      <w:r w:rsidR="00E94B8F" w:rsidRPr="00C04C42">
        <w:rPr>
          <w:rFonts w:cs="B Zar"/>
          <w:sz w:val="28"/>
          <w:szCs w:val="28"/>
        </w:rPr>
        <w:br/>
      </w:r>
      <w:r w:rsidR="00C04C42">
        <w:rPr>
          <w:rFonts w:cs="B Zar"/>
          <w:sz w:val="28"/>
          <w:szCs w:val="28"/>
          <w:rtl/>
        </w:rPr>
        <w:t>الف</w:t>
      </w:r>
      <w:r w:rsidR="00C04C42">
        <w:rPr>
          <w:rFonts w:cs="B Zar" w:hint="cs"/>
          <w:sz w:val="28"/>
          <w:szCs w:val="28"/>
          <w:rtl/>
        </w:rPr>
        <w:t>-</w:t>
      </w:r>
      <w:r w:rsidR="00E94B8F" w:rsidRPr="00C04C42">
        <w:rPr>
          <w:rFonts w:cs="B Zar"/>
          <w:sz w:val="28"/>
          <w:szCs w:val="28"/>
          <w:rtl/>
        </w:rPr>
        <w:t xml:space="preserve"> سیاست‌گذاری در جهت تأمین سلامت و رفاه سالمندان کشور</w:t>
      </w:r>
      <w:r w:rsidR="00C04C42">
        <w:rPr>
          <w:rFonts w:cs="B Zar" w:hint="cs"/>
          <w:sz w:val="28"/>
          <w:szCs w:val="28"/>
          <w:rtl/>
        </w:rPr>
        <w:t>؛</w:t>
      </w:r>
      <w:r w:rsidR="00E94B8F" w:rsidRPr="00C04C42">
        <w:rPr>
          <w:rFonts w:cs="B Zar"/>
          <w:sz w:val="28"/>
          <w:szCs w:val="28"/>
        </w:rPr>
        <w:br/>
      </w:r>
      <w:r w:rsidR="00C04C42">
        <w:rPr>
          <w:rFonts w:cs="B Zar"/>
          <w:sz w:val="28"/>
          <w:szCs w:val="28"/>
          <w:rtl/>
        </w:rPr>
        <w:t>ب</w:t>
      </w:r>
      <w:r w:rsidR="00C04C42">
        <w:rPr>
          <w:rFonts w:cs="B Zar" w:hint="cs"/>
          <w:sz w:val="28"/>
          <w:szCs w:val="28"/>
          <w:rtl/>
        </w:rPr>
        <w:t>-</w:t>
      </w:r>
      <w:r w:rsidR="00E94B8F" w:rsidRPr="00C04C42">
        <w:rPr>
          <w:rFonts w:cs="B Zar"/>
          <w:sz w:val="28"/>
          <w:szCs w:val="28"/>
          <w:rtl/>
        </w:rPr>
        <w:t xml:space="preserve"> تصویب برنامه‌های مربوط به سالمندان در دستگاه</w:t>
      </w:r>
      <w:r w:rsidR="00C04C42">
        <w:rPr>
          <w:rFonts w:cs="B Zar"/>
          <w:sz w:val="28"/>
          <w:szCs w:val="28"/>
          <w:rtl/>
        </w:rPr>
        <w:softHyphen/>
      </w:r>
      <w:r w:rsidR="00E94B8F" w:rsidRPr="00C04C42">
        <w:rPr>
          <w:rFonts w:cs="B Zar"/>
          <w:sz w:val="28"/>
          <w:szCs w:val="28"/>
          <w:rtl/>
        </w:rPr>
        <w:t>های اجرایی‌</w:t>
      </w:r>
      <w:r w:rsidR="00C04C42">
        <w:rPr>
          <w:rFonts w:cs="B Zar" w:hint="cs"/>
          <w:sz w:val="28"/>
          <w:szCs w:val="28"/>
          <w:rtl/>
        </w:rPr>
        <w:t>؛</w:t>
      </w:r>
      <w:r w:rsidR="00E94B8F" w:rsidRPr="00C04C42">
        <w:rPr>
          <w:rFonts w:cs="B Zar"/>
          <w:sz w:val="28"/>
          <w:szCs w:val="28"/>
        </w:rPr>
        <w:br/>
      </w:r>
      <w:r w:rsidR="00C04C42">
        <w:rPr>
          <w:rFonts w:cs="B Zar"/>
          <w:sz w:val="28"/>
          <w:szCs w:val="28"/>
          <w:rtl/>
        </w:rPr>
        <w:t xml:space="preserve">پ </w:t>
      </w:r>
      <w:r w:rsidR="00C04C42">
        <w:rPr>
          <w:rFonts w:cs="B Zar" w:hint="cs"/>
          <w:sz w:val="28"/>
          <w:szCs w:val="28"/>
          <w:rtl/>
        </w:rPr>
        <w:t>-</w:t>
      </w:r>
      <w:r w:rsidR="00E94B8F" w:rsidRPr="00C04C42">
        <w:rPr>
          <w:rFonts w:cs="B Zar"/>
          <w:sz w:val="28"/>
          <w:szCs w:val="28"/>
          <w:rtl/>
        </w:rPr>
        <w:t>هماهنگی بین دستگاه</w:t>
      </w:r>
      <w:r w:rsidR="00C04C42">
        <w:rPr>
          <w:rFonts w:cs="B Zar"/>
          <w:sz w:val="28"/>
          <w:szCs w:val="28"/>
          <w:rtl/>
        </w:rPr>
        <w:softHyphen/>
      </w:r>
      <w:r w:rsidR="00E94B8F" w:rsidRPr="00C04C42">
        <w:rPr>
          <w:rFonts w:cs="B Zar"/>
          <w:sz w:val="28"/>
          <w:szCs w:val="28"/>
          <w:rtl/>
        </w:rPr>
        <w:t>های اجرایی برای ساماندهی امور سالمندان و اجرای برنامه‌های</w:t>
      </w:r>
      <w:r w:rsidR="00E94B8F" w:rsidRPr="00C04C42">
        <w:rPr>
          <w:rFonts w:cs="B Zar"/>
          <w:sz w:val="28"/>
          <w:szCs w:val="28"/>
        </w:rPr>
        <w:br/>
      </w:r>
      <w:r w:rsidR="00E94B8F" w:rsidRPr="00C04C42">
        <w:rPr>
          <w:rFonts w:cs="B Zar"/>
          <w:sz w:val="28"/>
          <w:szCs w:val="28"/>
          <w:rtl/>
        </w:rPr>
        <w:t>مصوب شورا</w:t>
      </w:r>
      <w:r w:rsidR="00E94B8F" w:rsidRPr="00C04C42">
        <w:rPr>
          <w:rFonts w:cs="B Zar"/>
          <w:sz w:val="28"/>
          <w:szCs w:val="28"/>
        </w:rPr>
        <w:t>.</w:t>
      </w:r>
    </w:p>
    <w:p w:rsidR="006526B1" w:rsidRDefault="00E94B8F" w:rsidP="006536C2">
      <w:pPr>
        <w:pStyle w:val="ListParagraph"/>
        <w:widowControl w:val="0"/>
        <w:spacing w:line="360" w:lineRule="auto"/>
        <w:ind w:left="1080"/>
        <w:jc w:val="lowKashida"/>
        <w:rPr>
          <w:rFonts w:cs="B Zar"/>
          <w:sz w:val="28"/>
          <w:szCs w:val="28"/>
          <w:rtl/>
        </w:rPr>
      </w:pPr>
      <w:r w:rsidRPr="00C04C42">
        <w:rPr>
          <w:rFonts w:cs="B Zar" w:hint="cs"/>
          <w:sz w:val="28"/>
          <w:szCs w:val="28"/>
          <w:rtl/>
        </w:rPr>
        <w:t xml:space="preserve">در چارچوب وظایف تعریف شده، این شورا </w:t>
      </w:r>
      <w:r w:rsidR="00FB7317" w:rsidRPr="00C04C42">
        <w:rPr>
          <w:rFonts w:cs="B Zar" w:hint="cs"/>
          <w:sz w:val="28"/>
          <w:szCs w:val="28"/>
          <w:rtl/>
        </w:rPr>
        <w:t>در سال 1389 منشور حقوق سالمندان را تصویب کرد. در این منشور، صرفا به برخی حقوق سالمندان که به نوعی حقوق شهروندی آنها محسوب می شود و نمی</w:t>
      </w:r>
      <w:r w:rsidR="00FB7317" w:rsidRPr="00C04C42">
        <w:rPr>
          <w:rFonts w:cs="B Zar"/>
          <w:sz w:val="28"/>
          <w:szCs w:val="28"/>
          <w:rtl/>
        </w:rPr>
        <w:softHyphen/>
      </w:r>
      <w:r w:rsidR="00FB7317" w:rsidRPr="00C04C42">
        <w:rPr>
          <w:rFonts w:cs="B Zar" w:hint="cs"/>
          <w:sz w:val="28"/>
          <w:szCs w:val="28"/>
          <w:rtl/>
        </w:rPr>
        <w:t>توان گفت که همگی حقوق مختص سالمندی است، اشاره شده است. حق برخورداری، حق ت</w:t>
      </w:r>
      <w:r w:rsidR="00C04C42">
        <w:rPr>
          <w:rFonts w:cs="B Zar" w:hint="cs"/>
          <w:sz w:val="28"/>
          <w:szCs w:val="28"/>
          <w:rtl/>
        </w:rPr>
        <w:t>کریم و استقلال، انتخاب محل زندگی</w:t>
      </w:r>
      <w:r w:rsidR="00FB7317" w:rsidRPr="00C04C42">
        <w:rPr>
          <w:rFonts w:cs="B Zar" w:hint="cs"/>
          <w:sz w:val="28"/>
          <w:szCs w:val="28"/>
          <w:rtl/>
        </w:rPr>
        <w:t>، حفظ استقلال سالمند، مناسب</w:t>
      </w:r>
      <w:r w:rsidR="00FB7317" w:rsidRPr="00C04C42">
        <w:rPr>
          <w:rFonts w:cs="B Zar"/>
          <w:sz w:val="28"/>
          <w:szCs w:val="28"/>
          <w:rtl/>
        </w:rPr>
        <w:softHyphen/>
      </w:r>
      <w:r w:rsidR="00FB7317" w:rsidRPr="00C04C42">
        <w:rPr>
          <w:rFonts w:cs="B Zar" w:hint="cs"/>
          <w:sz w:val="28"/>
          <w:szCs w:val="28"/>
          <w:rtl/>
        </w:rPr>
        <w:t>سازی محیط زندگی با نیازهای فرد سالمند، حضور و نقش فعال اطرافیان، درآمد و دارایی، ارج نهادن به فعالیت</w:t>
      </w:r>
      <w:r w:rsidR="00FB7317" w:rsidRPr="00C04C42">
        <w:rPr>
          <w:rFonts w:cs="B Zar"/>
          <w:sz w:val="28"/>
          <w:szCs w:val="28"/>
          <w:rtl/>
        </w:rPr>
        <w:softHyphen/>
      </w:r>
      <w:r w:rsidR="00FB7317" w:rsidRPr="00C04C42">
        <w:rPr>
          <w:rFonts w:cs="B Zar" w:hint="cs"/>
          <w:sz w:val="28"/>
          <w:szCs w:val="28"/>
          <w:rtl/>
        </w:rPr>
        <w:t>های سالمند، آزادی انجام فعالیت</w:t>
      </w:r>
      <w:r w:rsidR="00FB7317" w:rsidRPr="00C04C42">
        <w:rPr>
          <w:rFonts w:cs="B Zar"/>
          <w:sz w:val="28"/>
          <w:szCs w:val="28"/>
          <w:rtl/>
        </w:rPr>
        <w:softHyphen/>
      </w:r>
      <w:r w:rsidR="00FB7317" w:rsidRPr="00C04C42">
        <w:rPr>
          <w:rFonts w:cs="B Zar" w:hint="cs"/>
          <w:sz w:val="28"/>
          <w:szCs w:val="28"/>
          <w:rtl/>
        </w:rPr>
        <w:t>های مذهبی، حق بهره</w:t>
      </w:r>
      <w:r w:rsidR="00FB7317" w:rsidRPr="00C04C42">
        <w:rPr>
          <w:rFonts w:cs="B Zar"/>
          <w:sz w:val="28"/>
          <w:szCs w:val="28"/>
          <w:rtl/>
        </w:rPr>
        <w:softHyphen/>
      </w:r>
      <w:r w:rsidR="00FB7317" w:rsidRPr="00C04C42">
        <w:rPr>
          <w:rFonts w:cs="B Zar" w:hint="cs"/>
          <w:sz w:val="28"/>
          <w:szCs w:val="28"/>
          <w:rtl/>
        </w:rPr>
        <w:t xml:space="preserve">مندی از مراقبت، حق شکایت و رعایت شرایط جسمی و روحی در </w:t>
      </w:r>
      <w:r w:rsidR="00FB7317" w:rsidRPr="00C04C42">
        <w:rPr>
          <w:rFonts w:cs="B Zar" w:hint="cs"/>
          <w:sz w:val="28"/>
          <w:szCs w:val="28"/>
          <w:rtl/>
        </w:rPr>
        <w:lastRenderedPageBreak/>
        <w:t>مراحل آخر زندگی سالمند از موضوعاتی است که در این منشور مورد تصریح قرار گرفته</w:t>
      </w:r>
      <w:r w:rsidR="00FB7317" w:rsidRPr="00C04C42">
        <w:rPr>
          <w:rFonts w:cs="B Zar"/>
          <w:sz w:val="28"/>
          <w:szCs w:val="28"/>
          <w:rtl/>
        </w:rPr>
        <w:softHyphen/>
      </w:r>
      <w:r w:rsidR="00FB7317" w:rsidRPr="00C04C42">
        <w:rPr>
          <w:rFonts w:cs="B Zar" w:hint="cs"/>
          <w:sz w:val="28"/>
          <w:szCs w:val="28"/>
          <w:rtl/>
        </w:rPr>
        <w:t>اند. پس از آن، در سال 1399، سند ملی سالمندان توسط شورای ملی سالمندان تدوین شد. در این سند، پس از تشریح چارچوب سند ملی سالمندان کشور، برنامه</w:t>
      </w:r>
      <w:r w:rsidR="00FB7317" w:rsidRPr="00C04C42">
        <w:rPr>
          <w:rFonts w:cs="B Zar"/>
          <w:sz w:val="28"/>
          <w:szCs w:val="28"/>
          <w:rtl/>
        </w:rPr>
        <w:softHyphen/>
      </w:r>
      <w:r w:rsidR="00FB7317" w:rsidRPr="00C04C42">
        <w:rPr>
          <w:rFonts w:cs="B Zar" w:hint="cs"/>
          <w:sz w:val="28"/>
          <w:szCs w:val="28"/>
          <w:rtl/>
        </w:rPr>
        <w:t xml:space="preserve">های راهبردی، پیوست اجرایی و اسناد پشتیبان </w:t>
      </w:r>
      <w:r w:rsidR="006536C2" w:rsidRPr="00C04C42">
        <w:rPr>
          <w:rFonts w:cs="B Zar" w:hint="cs"/>
          <w:sz w:val="28"/>
          <w:szCs w:val="28"/>
          <w:rtl/>
        </w:rPr>
        <w:t xml:space="preserve">شرح داده شده است. </w:t>
      </w:r>
    </w:p>
    <w:p w:rsidR="00E94B8F" w:rsidRPr="00C04C42" w:rsidRDefault="006526B1" w:rsidP="000C7345">
      <w:pPr>
        <w:pStyle w:val="ListParagraph"/>
        <w:widowControl w:val="0"/>
        <w:spacing w:line="360" w:lineRule="auto"/>
        <w:ind w:left="1080"/>
        <w:jc w:val="lowKashida"/>
        <w:rPr>
          <w:rFonts w:cs="B Zar"/>
          <w:sz w:val="28"/>
          <w:szCs w:val="28"/>
          <w:rtl/>
        </w:rPr>
      </w:pPr>
      <w:r>
        <w:rPr>
          <w:rFonts w:cs="B Zar" w:hint="cs"/>
          <w:sz w:val="28"/>
          <w:szCs w:val="28"/>
          <w:rtl/>
        </w:rPr>
        <w:t>علیرغم تصویب این اسناد، وضعیت اقتصادی، اجتماعی و رفاهی سالمندان نه</w:t>
      </w:r>
      <w:r>
        <w:rPr>
          <w:rFonts w:cs="B Zar"/>
          <w:sz w:val="28"/>
          <w:szCs w:val="28"/>
          <w:rtl/>
        </w:rPr>
        <w:softHyphen/>
      </w:r>
      <w:r>
        <w:rPr>
          <w:rFonts w:cs="B Zar" w:hint="cs"/>
          <w:sz w:val="28"/>
          <w:szCs w:val="28"/>
          <w:rtl/>
        </w:rPr>
        <w:t>تنها بهبود نیافته بلکه، سالمندان در سال</w:t>
      </w:r>
      <w:r>
        <w:rPr>
          <w:rFonts w:cs="B Zar"/>
          <w:sz w:val="28"/>
          <w:szCs w:val="28"/>
          <w:rtl/>
        </w:rPr>
        <w:softHyphen/>
      </w:r>
      <w:r>
        <w:rPr>
          <w:rFonts w:cs="B Zar" w:hint="cs"/>
          <w:sz w:val="28"/>
          <w:szCs w:val="28"/>
          <w:rtl/>
        </w:rPr>
        <w:t xml:space="preserve">های گذشته </w:t>
      </w:r>
      <w:r w:rsidR="000C7345">
        <w:rPr>
          <w:rFonts w:cs="B Zar" w:hint="cs"/>
          <w:sz w:val="28"/>
          <w:szCs w:val="28"/>
          <w:rtl/>
        </w:rPr>
        <w:t>با مشکلات عدیده</w:t>
      </w:r>
      <w:r w:rsidR="000C7345">
        <w:rPr>
          <w:rFonts w:cs="B Zar"/>
          <w:sz w:val="28"/>
          <w:szCs w:val="28"/>
          <w:rtl/>
        </w:rPr>
        <w:softHyphen/>
      </w:r>
      <w:r w:rsidR="000C7345">
        <w:rPr>
          <w:rFonts w:cs="B Zar" w:hint="cs"/>
          <w:sz w:val="28"/>
          <w:szCs w:val="28"/>
          <w:rtl/>
        </w:rPr>
        <w:t>ای روبه رو بوده</w:t>
      </w:r>
      <w:r w:rsidR="000C7345">
        <w:rPr>
          <w:rFonts w:cs="B Zar"/>
          <w:sz w:val="28"/>
          <w:szCs w:val="28"/>
          <w:rtl/>
        </w:rPr>
        <w:softHyphen/>
      </w:r>
      <w:r w:rsidR="000C7345">
        <w:rPr>
          <w:rFonts w:cs="B Zar" w:hint="cs"/>
          <w:sz w:val="28"/>
          <w:szCs w:val="28"/>
          <w:rtl/>
        </w:rPr>
        <w:t>اند که نشان</w:t>
      </w:r>
      <w:r w:rsidR="000C7345">
        <w:rPr>
          <w:rFonts w:cs="B Zar"/>
          <w:sz w:val="28"/>
          <w:szCs w:val="28"/>
          <w:rtl/>
        </w:rPr>
        <w:softHyphen/>
      </w:r>
      <w:r w:rsidR="000C7345">
        <w:rPr>
          <w:rFonts w:cs="B Zar" w:hint="cs"/>
          <w:sz w:val="28"/>
          <w:szCs w:val="28"/>
          <w:rtl/>
        </w:rPr>
        <w:t>دهنده عدم کارایی این اسناد است. می</w:t>
      </w:r>
      <w:r w:rsidR="000C7345">
        <w:rPr>
          <w:rFonts w:cs="B Zar"/>
          <w:sz w:val="28"/>
          <w:szCs w:val="28"/>
          <w:rtl/>
        </w:rPr>
        <w:softHyphen/>
      </w:r>
      <w:r w:rsidR="000C7345">
        <w:rPr>
          <w:rFonts w:cs="B Zar" w:hint="cs"/>
          <w:sz w:val="28"/>
          <w:szCs w:val="28"/>
          <w:rtl/>
        </w:rPr>
        <w:t>توان پیش</w:t>
      </w:r>
      <w:r w:rsidR="000C7345">
        <w:rPr>
          <w:rFonts w:cs="B Zar"/>
          <w:sz w:val="28"/>
          <w:szCs w:val="28"/>
          <w:rtl/>
        </w:rPr>
        <w:softHyphen/>
      </w:r>
      <w:r w:rsidR="000C7345">
        <w:rPr>
          <w:rFonts w:cs="B Zar" w:hint="cs"/>
          <w:sz w:val="28"/>
          <w:szCs w:val="28"/>
          <w:rtl/>
        </w:rPr>
        <w:t xml:space="preserve">بینی کرد که </w:t>
      </w:r>
      <w:r w:rsidR="006536C2" w:rsidRPr="00C04C42">
        <w:rPr>
          <w:rFonts w:cs="B Zar" w:hint="cs"/>
          <w:sz w:val="28"/>
          <w:szCs w:val="28"/>
          <w:rtl/>
        </w:rPr>
        <w:t>عوامل مختلفی مانع از پیاده</w:t>
      </w:r>
      <w:r w:rsidR="006536C2" w:rsidRPr="00C04C42">
        <w:rPr>
          <w:rFonts w:cs="B Zar"/>
          <w:sz w:val="28"/>
          <w:szCs w:val="28"/>
          <w:rtl/>
        </w:rPr>
        <w:softHyphen/>
      </w:r>
      <w:r w:rsidR="006536C2" w:rsidRPr="00C04C42">
        <w:rPr>
          <w:rFonts w:cs="B Zar" w:hint="cs"/>
          <w:sz w:val="28"/>
          <w:szCs w:val="28"/>
          <w:rtl/>
        </w:rPr>
        <w:t xml:space="preserve">سازی این سند ملی شده است. برای مثال، نداشتن ضمانت اجرا، </w:t>
      </w:r>
      <w:r w:rsidR="00C04C42">
        <w:rPr>
          <w:rFonts w:cs="B Zar" w:hint="cs"/>
          <w:sz w:val="28"/>
          <w:szCs w:val="28"/>
          <w:rtl/>
        </w:rPr>
        <w:t xml:space="preserve">صرفا </w:t>
      </w:r>
      <w:r w:rsidR="006536C2" w:rsidRPr="00C04C42">
        <w:rPr>
          <w:rFonts w:cs="B Zar" w:hint="cs"/>
          <w:sz w:val="28"/>
          <w:szCs w:val="28"/>
          <w:rtl/>
        </w:rPr>
        <w:t>برنامه محور بودن، نبود ساختارهای لازم در دستگاه</w:t>
      </w:r>
      <w:r w:rsidR="006536C2" w:rsidRPr="00C04C42">
        <w:rPr>
          <w:rFonts w:cs="B Zar"/>
          <w:sz w:val="28"/>
          <w:szCs w:val="28"/>
          <w:rtl/>
        </w:rPr>
        <w:softHyphen/>
      </w:r>
      <w:r w:rsidR="006536C2" w:rsidRPr="00C04C42">
        <w:rPr>
          <w:rFonts w:cs="B Zar" w:hint="cs"/>
          <w:sz w:val="28"/>
          <w:szCs w:val="28"/>
          <w:rtl/>
        </w:rPr>
        <w:t>های اجرایی و عدم اختصاص بودجه از مهم</w:t>
      </w:r>
      <w:r w:rsidR="006536C2" w:rsidRPr="00C04C42">
        <w:rPr>
          <w:rFonts w:cs="B Zar"/>
          <w:sz w:val="28"/>
          <w:szCs w:val="28"/>
          <w:rtl/>
        </w:rPr>
        <w:softHyphen/>
      </w:r>
      <w:r w:rsidR="006536C2" w:rsidRPr="00C04C42">
        <w:rPr>
          <w:rFonts w:cs="B Zar" w:hint="cs"/>
          <w:sz w:val="28"/>
          <w:szCs w:val="28"/>
          <w:rtl/>
        </w:rPr>
        <w:t xml:space="preserve">ترین موارد است. </w:t>
      </w:r>
      <w:r w:rsidR="000C7345">
        <w:rPr>
          <w:rFonts w:cs="B Zar" w:hint="cs"/>
          <w:sz w:val="28"/>
          <w:szCs w:val="28"/>
          <w:rtl/>
        </w:rPr>
        <w:t>همچنین، باتوجه به این موضوع که جایگاه این اسناد در سلسله</w:t>
      </w:r>
      <w:r w:rsidR="000C7345">
        <w:rPr>
          <w:rFonts w:cs="B Zar"/>
          <w:sz w:val="28"/>
          <w:szCs w:val="28"/>
          <w:rtl/>
        </w:rPr>
        <w:softHyphen/>
      </w:r>
      <w:r w:rsidR="000C7345">
        <w:rPr>
          <w:rFonts w:cs="B Zar" w:hint="cs"/>
          <w:sz w:val="28"/>
          <w:szCs w:val="28"/>
          <w:rtl/>
        </w:rPr>
        <w:t xml:space="preserve">مراتب حقوقی معین نیست، </w:t>
      </w:r>
      <w:r w:rsidR="006536C2" w:rsidRPr="00C04C42">
        <w:rPr>
          <w:rFonts w:cs="B Zar"/>
          <w:sz w:val="28"/>
          <w:szCs w:val="28"/>
          <w:rtl/>
        </w:rPr>
        <w:t>دستگاه‌ها الزام قانونی و تکلیف حقوقی برای اجرای سند ملی سالمندان ندارند</w:t>
      </w:r>
      <w:r w:rsidR="006536C2" w:rsidRPr="00C04C42">
        <w:rPr>
          <w:rFonts w:cs="B Zar" w:hint="cs"/>
          <w:sz w:val="28"/>
          <w:szCs w:val="28"/>
          <w:rtl/>
        </w:rPr>
        <w:t>.</w:t>
      </w:r>
    </w:p>
    <w:p w:rsidR="006536C2" w:rsidRPr="00C04C42" w:rsidRDefault="00C04C42" w:rsidP="006536C2">
      <w:pPr>
        <w:pStyle w:val="ListParagraph"/>
        <w:widowControl w:val="0"/>
        <w:spacing w:line="360" w:lineRule="auto"/>
        <w:ind w:left="1080"/>
        <w:jc w:val="lowKashida"/>
        <w:rPr>
          <w:rFonts w:cs="B Zar"/>
          <w:sz w:val="28"/>
          <w:szCs w:val="28"/>
        </w:rPr>
      </w:pPr>
      <w:r>
        <w:rPr>
          <w:rFonts w:cs="B Zar" w:hint="cs"/>
          <w:sz w:val="28"/>
          <w:szCs w:val="28"/>
          <w:rtl/>
        </w:rPr>
        <w:t xml:space="preserve">از همین رو، </w:t>
      </w:r>
      <w:r w:rsidR="006536C2" w:rsidRPr="00C04C42">
        <w:rPr>
          <w:rFonts w:cs="B Zar" w:hint="cs"/>
          <w:sz w:val="28"/>
          <w:szCs w:val="28"/>
          <w:rtl/>
        </w:rPr>
        <w:t xml:space="preserve">شورای ملی سالمندان، لایحه جامع قانون حمایت از حقوق سالمندان را تدوین و از شهرویور 1401 منتشر کرده است. این لایحه </w:t>
      </w:r>
      <w:r w:rsidR="006536C2" w:rsidRPr="00C04C42">
        <w:rPr>
          <w:rFonts w:cs="B Zar"/>
          <w:sz w:val="28"/>
          <w:szCs w:val="28"/>
          <w:rtl/>
        </w:rPr>
        <w:t xml:space="preserve">بعد از مقدمه و پیش گفتارِ توصیفی که از وضعیت سالمندی و نیازها و چالش‌هایی که از وضعیت سالمندان دارد، حقوق اساسی سالمندان را ذکر می‌کند. ساختار نظام حکمرانی در بحث سالمندی را پیشنهاد می‌دهد و بعد از آن تکالیف دستگاه‌های مختلف اجرایی نه صرفا دستگاهای عضو </w:t>
      </w:r>
      <w:r w:rsidR="006536C2" w:rsidRPr="00C04C42">
        <w:rPr>
          <w:rFonts w:cs="B Zar"/>
          <w:sz w:val="28"/>
          <w:szCs w:val="28"/>
          <w:rtl/>
        </w:rPr>
        <w:lastRenderedPageBreak/>
        <w:t>شورای ملی سالمندان را با نگاه موضوع محور ذکر می‌کند</w:t>
      </w:r>
      <w:r w:rsidR="006536C2" w:rsidRPr="00C04C42">
        <w:rPr>
          <w:rFonts w:cs="B Zar"/>
          <w:sz w:val="28"/>
          <w:szCs w:val="28"/>
        </w:rPr>
        <w:t>.</w:t>
      </w:r>
      <w:r w:rsidR="006536C2" w:rsidRPr="00C04C42">
        <w:rPr>
          <w:rFonts w:cs="B Zar" w:hint="cs"/>
          <w:sz w:val="28"/>
          <w:szCs w:val="28"/>
          <w:rtl/>
        </w:rPr>
        <w:t xml:space="preserve"> این لایحه هنوز به هیئت دولت ارسال نشده است و نیازمند نظرات کارشناسی و بحث و بررسی است.</w:t>
      </w:r>
      <w:r w:rsidR="000C7345">
        <w:rPr>
          <w:rFonts w:cs="B Zar" w:hint="cs"/>
          <w:sz w:val="28"/>
          <w:szCs w:val="28"/>
          <w:rtl/>
        </w:rPr>
        <w:t xml:space="preserve"> </w:t>
      </w:r>
      <w:r w:rsidR="006536C2" w:rsidRPr="00C04C42">
        <w:rPr>
          <w:rFonts w:cs="B Zar" w:hint="cs"/>
          <w:sz w:val="28"/>
          <w:szCs w:val="28"/>
          <w:rtl/>
        </w:rPr>
        <w:t xml:space="preserve"> این پژوهش به این موضوع می</w:t>
      </w:r>
      <w:r w:rsidR="006536C2" w:rsidRPr="00C04C42">
        <w:rPr>
          <w:rFonts w:cs="B Zar"/>
          <w:sz w:val="28"/>
          <w:szCs w:val="28"/>
          <w:rtl/>
        </w:rPr>
        <w:softHyphen/>
      </w:r>
      <w:r w:rsidR="006536C2" w:rsidRPr="00C04C42">
        <w:rPr>
          <w:rFonts w:cs="B Zar" w:hint="cs"/>
          <w:sz w:val="28"/>
          <w:szCs w:val="28"/>
          <w:rtl/>
        </w:rPr>
        <w:t>پردازد که چگونه نظام حقوقی کشور هنوز نتوانسته است، یک نظام حقوقی مناسب سالمندی ایجاد نماید تا باتوجه به وضعیت اقتصادی و سیاسی کشور، سالمندان از داشتن حداقل حقوق اقتصادی، اجتماعی، فرهنگی و سیاسی محروم نشوند.</w:t>
      </w:r>
      <w:r w:rsidR="009E70FC" w:rsidRPr="00C04C42">
        <w:rPr>
          <w:rFonts w:cs="B Zar" w:hint="cs"/>
          <w:sz w:val="28"/>
          <w:szCs w:val="28"/>
          <w:rtl/>
        </w:rPr>
        <w:t xml:space="preserve"> همچنین، سالمندان، بخشی از مستمری بگیران سازمان تامین اجتماعی هستند و سازمان تامین اجتماعی نیز از نهادهایی است که در تحقق حقوق سالمندان، نقش مهمی ایفا می</w:t>
      </w:r>
      <w:r w:rsidR="009E70FC" w:rsidRPr="00C04C42">
        <w:rPr>
          <w:rFonts w:cs="B Zar"/>
          <w:sz w:val="28"/>
          <w:szCs w:val="28"/>
          <w:rtl/>
        </w:rPr>
        <w:softHyphen/>
      </w:r>
      <w:r w:rsidR="009E70FC" w:rsidRPr="00C04C42">
        <w:rPr>
          <w:rFonts w:cs="B Zar" w:hint="cs"/>
          <w:sz w:val="28"/>
          <w:szCs w:val="28"/>
          <w:rtl/>
        </w:rPr>
        <w:t>کند.</w:t>
      </w:r>
      <w:r w:rsidR="000C7345">
        <w:rPr>
          <w:rFonts w:cs="B Zar" w:hint="cs"/>
          <w:sz w:val="28"/>
          <w:szCs w:val="28"/>
          <w:rtl/>
        </w:rPr>
        <w:t xml:space="preserve"> این پژوهش به دنبال آن است که ضمن آسیب</w:t>
      </w:r>
      <w:r w:rsidR="000C7345">
        <w:rPr>
          <w:rFonts w:cs="B Zar"/>
          <w:sz w:val="28"/>
          <w:szCs w:val="28"/>
          <w:rtl/>
        </w:rPr>
        <w:softHyphen/>
      </w:r>
      <w:r w:rsidR="000C7345">
        <w:rPr>
          <w:rFonts w:cs="B Zar" w:hint="cs"/>
          <w:sz w:val="28"/>
          <w:szCs w:val="28"/>
          <w:rtl/>
        </w:rPr>
        <w:t>شناسی عدم اجرای اسناد، سازوکارهای مناسب اجرایی پیش</w:t>
      </w:r>
      <w:r w:rsidR="000C7345">
        <w:rPr>
          <w:rFonts w:cs="B Zar"/>
          <w:sz w:val="28"/>
          <w:szCs w:val="28"/>
          <w:rtl/>
        </w:rPr>
        <w:softHyphen/>
      </w:r>
      <w:r w:rsidR="000C7345">
        <w:rPr>
          <w:rFonts w:cs="B Zar" w:hint="cs"/>
          <w:sz w:val="28"/>
          <w:szCs w:val="28"/>
          <w:rtl/>
        </w:rPr>
        <w:t xml:space="preserve">بینی نماید. همچنین، </w:t>
      </w:r>
      <w:r w:rsidR="000C7345" w:rsidRPr="000C7345">
        <w:rPr>
          <w:rFonts w:cs="B Zar"/>
          <w:sz w:val="28"/>
          <w:szCs w:val="28"/>
          <w:rtl/>
        </w:rPr>
        <w:t>تکال</w:t>
      </w:r>
      <w:r w:rsidR="000C7345" w:rsidRPr="000C7345">
        <w:rPr>
          <w:rFonts w:cs="B Zar" w:hint="cs"/>
          <w:sz w:val="28"/>
          <w:szCs w:val="28"/>
          <w:rtl/>
        </w:rPr>
        <w:t>ی</w:t>
      </w:r>
      <w:r w:rsidR="000C7345" w:rsidRPr="000C7345">
        <w:rPr>
          <w:rFonts w:cs="B Zar" w:hint="eastAsia"/>
          <w:sz w:val="28"/>
          <w:szCs w:val="28"/>
          <w:rtl/>
        </w:rPr>
        <w:t>ف</w:t>
      </w:r>
      <w:r w:rsidR="000C7345" w:rsidRPr="000C7345">
        <w:rPr>
          <w:rFonts w:cs="B Zar"/>
          <w:sz w:val="28"/>
          <w:szCs w:val="28"/>
          <w:rtl/>
        </w:rPr>
        <w:t xml:space="preserve"> سازمان در قبال سالمندانش مورد واکاو</w:t>
      </w:r>
      <w:r w:rsidR="000C7345" w:rsidRPr="000C7345">
        <w:rPr>
          <w:rFonts w:cs="B Zar" w:hint="cs"/>
          <w:sz w:val="28"/>
          <w:szCs w:val="28"/>
          <w:rtl/>
        </w:rPr>
        <w:t>ی</w:t>
      </w:r>
      <w:r w:rsidR="000C7345" w:rsidRPr="000C7345">
        <w:rPr>
          <w:rFonts w:cs="B Zar"/>
          <w:sz w:val="28"/>
          <w:szCs w:val="28"/>
          <w:rtl/>
        </w:rPr>
        <w:t xml:space="preserve"> قرار گرفته </w:t>
      </w:r>
      <w:r w:rsidR="000C7345">
        <w:rPr>
          <w:rFonts w:cs="B Zar" w:hint="cs"/>
          <w:sz w:val="28"/>
          <w:szCs w:val="28"/>
          <w:rtl/>
        </w:rPr>
        <w:t xml:space="preserve">و </w:t>
      </w:r>
      <w:r w:rsidR="000C7345" w:rsidRPr="000C7345">
        <w:rPr>
          <w:rFonts w:cs="B Zar"/>
          <w:sz w:val="28"/>
          <w:szCs w:val="28"/>
          <w:rtl/>
        </w:rPr>
        <w:t>راهکار</w:t>
      </w:r>
      <w:r w:rsidR="000C7345">
        <w:rPr>
          <w:rFonts w:cs="B Zar"/>
          <w:sz w:val="28"/>
          <w:szCs w:val="28"/>
          <w:rtl/>
        </w:rPr>
        <w:softHyphen/>
      </w:r>
      <w:r w:rsidR="000C7345">
        <w:rPr>
          <w:rFonts w:cs="B Zar" w:hint="cs"/>
          <w:sz w:val="28"/>
          <w:szCs w:val="28"/>
          <w:rtl/>
        </w:rPr>
        <w:t>های مناسب</w:t>
      </w:r>
      <w:r w:rsidR="000C7345" w:rsidRPr="000C7345">
        <w:rPr>
          <w:rFonts w:cs="B Zar"/>
          <w:sz w:val="28"/>
          <w:szCs w:val="28"/>
          <w:rtl/>
        </w:rPr>
        <w:t xml:space="preserve"> ارائه گردد.</w:t>
      </w:r>
    </w:p>
    <w:p w:rsidR="00427094" w:rsidRPr="00517AC7" w:rsidRDefault="00427094" w:rsidP="00517AC7">
      <w:pPr>
        <w:widowControl w:val="0"/>
        <w:spacing w:line="360" w:lineRule="auto"/>
        <w:jc w:val="lowKashida"/>
        <w:rPr>
          <w:rFonts w:cs="B Zar"/>
          <w:b/>
          <w:bCs/>
          <w:sz w:val="24"/>
        </w:rPr>
      </w:pPr>
    </w:p>
    <w:p w:rsidR="00427094" w:rsidRDefault="00427094" w:rsidP="00427094">
      <w:pPr>
        <w:pStyle w:val="ListParagraph"/>
        <w:widowControl w:val="0"/>
        <w:numPr>
          <w:ilvl w:val="0"/>
          <w:numId w:val="17"/>
        </w:numPr>
        <w:spacing w:line="360" w:lineRule="auto"/>
        <w:jc w:val="lowKashida"/>
        <w:rPr>
          <w:rFonts w:cs="B Zar"/>
          <w:b/>
          <w:bCs/>
          <w:sz w:val="24"/>
        </w:rPr>
      </w:pPr>
      <w:r w:rsidRPr="00B25594">
        <w:rPr>
          <w:rFonts w:cs="B Zar" w:hint="cs"/>
          <w:b/>
          <w:bCs/>
          <w:sz w:val="24"/>
          <w:rtl/>
        </w:rPr>
        <w:t>پیامدهای ناشی از تداوم مسئله</w:t>
      </w:r>
    </w:p>
    <w:p w:rsidR="006536C2" w:rsidRDefault="009E70FC" w:rsidP="009E70FC">
      <w:pPr>
        <w:pStyle w:val="ListParagraph"/>
        <w:widowControl w:val="0"/>
        <w:spacing w:line="360" w:lineRule="auto"/>
        <w:ind w:left="1080"/>
        <w:jc w:val="lowKashida"/>
        <w:rPr>
          <w:rFonts w:cs="B Zar"/>
          <w:sz w:val="28"/>
          <w:szCs w:val="28"/>
          <w:rtl/>
        </w:rPr>
      </w:pPr>
      <w:r w:rsidRPr="00C04C42">
        <w:rPr>
          <w:rFonts w:cs="B Zar"/>
          <w:sz w:val="28"/>
          <w:szCs w:val="28"/>
          <w:rtl/>
        </w:rPr>
        <w:t xml:space="preserve">در حال حاضر جمعیت سالمندان </w:t>
      </w:r>
      <w:r w:rsidRPr="00C04C42">
        <w:rPr>
          <w:rFonts w:cs="B Zar" w:hint="cs"/>
          <w:sz w:val="28"/>
          <w:szCs w:val="28"/>
          <w:rtl/>
        </w:rPr>
        <w:t xml:space="preserve">کشور </w:t>
      </w:r>
      <w:r w:rsidRPr="00C04C42">
        <w:rPr>
          <w:rFonts w:cs="B Zar"/>
          <w:sz w:val="28"/>
          <w:szCs w:val="28"/>
          <w:rtl/>
        </w:rPr>
        <w:t xml:space="preserve">نزدیک به ۱۱ درصد است و در سال ۱۴۱۰ جمعیت سالمندان </w:t>
      </w:r>
      <w:r w:rsidRPr="00C04C42">
        <w:rPr>
          <w:rFonts w:cs="B Zar" w:hint="cs"/>
          <w:sz w:val="28"/>
          <w:szCs w:val="28"/>
          <w:rtl/>
        </w:rPr>
        <w:t>به</w:t>
      </w:r>
      <w:r w:rsidRPr="00C04C42">
        <w:rPr>
          <w:rFonts w:cs="B Zar"/>
          <w:sz w:val="28"/>
          <w:szCs w:val="28"/>
          <w:rtl/>
        </w:rPr>
        <w:t xml:space="preserve"> ۱۴ درصد</w:t>
      </w:r>
      <w:r w:rsidRPr="00C04C42">
        <w:rPr>
          <w:rFonts w:cs="B Zar" w:hint="cs"/>
          <w:sz w:val="28"/>
          <w:szCs w:val="28"/>
          <w:rtl/>
        </w:rPr>
        <w:t xml:space="preserve"> می</w:t>
      </w:r>
      <w:r w:rsidRPr="00C04C42">
        <w:rPr>
          <w:rFonts w:cs="B Zar"/>
          <w:sz w:val="28"/>
          <w:szCs w:val="28"/>
          <w:rtl/>
        </w:rPr>
        <w:softHyphen/>
      </w:r>
      <w:r w:rsidRPr="00C04C42">
        <w:rPr>
          <w:rFonts w:cs="B Zar" w:hint="cs"/>
          <w:sz w:val="28"/>
          <w:szCs w:val="28"/>
          <w:rtl/>
        </w:rPr>
        <w:t>رسد</w:t>
      </w:r>
      <w:r w:rsidRPr="00C04C42">
        <w:rPr>
          <w:rFonts w:cs="B Zar"/>
          <w:sz w:val="28"/>
          <w:szCs w:val="28"/>
          <w:rtl/>
        </w:rPr>
        <w:t>. بنابراین باید متناسب با تغییرات جمعیتی</w:t>
      </w:r>
      <w:r w:rsidR="00BD2ADA">
        <w:rPr>
          <w:rFonts w:cs="B Zar" w:hint="cs"/>
          <w:sz w:val="28"/>
          <w:szCs w:val="28"/>
          <w:rtl/>
        </w:rPr>
        <w:t>،</w:t>
      </w:r>
      <w:r w:rsidRPr="00C04C42">
        <w:rPr>
          <w:rFonts w:cs="B Zar"/>
          <w:sz w:val="28"/>
          <w:szCs w:val="28"/>
          <w:rtl/>
        </w:rPr>
        <w:t xml:space="preserve"> قوانین مربوط به حوزه سالمندی تغییر کرده و به روز شود</w:t>
      </w:r>
      <w:r w:rsidRPr="00C04C42">
        <w:rPr>
          <w:rFonts w:cs="B Zar" w:hint="cs"/>
          <w:sz w:val="28"/>
          <w:szCs w:val="28"/>
          <w:rtl/>
        </w:rPr>
        <w:t xml:space="preserve"> تا از نقض اصل کرامت و بنیادی</w:t>
      </w:r>
      <w:r w:rsidRPr="00C04C42">
        <w:rPr>
          <w:rFonts w:cs="B Zar"/>
          <w:sz w:val="28"/>
          <w:szCs w:val="28"/>
          <w:rtl/>
        </w:rPr>
        <w:softHyphen/>
      </w:r>
      <w:r w:rsidRPr="00C04C42">
        <w:rPr>
          <w:rFonts w:cs="B Zar" w:hint="cs"/>
          <w:sz w:val="28"/>
          <w:szCs w:val="28"/>
          <w:rtl/>
        </w:rPr>
        <w:t xml:space="preserve">ترین حقوق سالمندان جلوگیری شود. </w:t>
      </w:r>
    </w:p>
    <w:p w:rsidR="00C04C42" w:rsidRDefault="00C04C42" w:rsidP="009E70FC">
      <w:pPr>
        <w:pStyle w:val="ListParagraph"/>
        <w:widowControl w:val="0"/>
        <w:spacing w:line="360" w:lineRule="auto"/>
        <w:ind w:left="1080"/>
        <w:jc w:val="lowKashida"/>
        <w:rPr>
          <w:rFonts w:cs="B Zar"/>
          <w:sz w:val="28"/>
          <w:szCs w:val="28"/>
          <w:rtl/>
        </w:rPr>
      </w:pPr>
    </w:p>
    <w:p w:rsidR="00C04C42" w:rsidRPr="00C04C42" w:rsidRDefault="00C04C42" w:rsidP="009E70FC">
      <w:pPr>
        <w:pStyle w:val="ListParagraph"/>
        <w:widowControl w:val="0"/>
        <w:spacing w:line="360" w:lineRule="auto"/>
        <w:ind w:left="1080"/>
        <w:jc w:val="lowKashida"/>
        <w:rPr>
          <w:rFonts w:cs="B Zar"/>
          <w:sz w:val="28"/>
          <w:szCs w:val="28"/>
        </w:rPr>
      </w:pPr>
    </w:p>
    <w:p w:rsidR="00427094" w:rsidRDefault="00427094" w:rsidP="00427094">
      <w:pPr>
        <w:pStyle w:val="ListParagraph"/>
        <w:widowControl w:val="0"/>
        <w:numPr>
          <w:ilvl w:val="0"/>
          <w:numId w:val="15"/>
        </w:numPr>
        <w:spacing w:line="360" w:lineRule="auto"/>
        <w:jc w:val="lowKashida"/>
        <w:rPr>
          <w:rFonts w:cs="B Zar"/>
          <w:b/>
          <w:bCs/>
          <w:sz w:val="24"/>
        </w:rPr>
      </w:pPr>
      <w:r w:rsidRPr="00C328F8">
        <w:rPr>
          <w:rFonts w:cs="B Zar" w:hint="cs"/>
          <w:b/>
          <w:bCs/>
          <w:sz w:val="24"/>
          <w:rtl/>
        </w:rPr>
        <w:t>اهداف</w:t>
      </w:r>
    </w:p>
    <w:p w:rsidR="00427094" w:rsidRDefault="00427094" w:rsidP="00427094">
      <w:pPr>
        <w:pStyle w:val="ListParagraph"/>
        <w:widowControl w:val="0"/>
        <w:spacing w:line="360" w:lineRule="auto"/>
        <w:jc w:val="lowKashida"/>
        <w:rPr>
          <w:rFonts w:cs="B Zar"/>
          <w:b/>
          <w:bCs/>
          <w:sz w:val="24"/>
          <w:rtl/>
        </w:rPr>
      </w:pPr>
      <w:r>
        <w:rPr>
          <w:rFonts w:cs="B Zar" w:hint="cs"/>
          <w:b/>
          <w:bCs/>
          <w:sz w:val="24"/>
          <w:rtl/>
        </w:rPr>
        <w:t>هدف کلی:</w:t>
      </w:r>
    </w:p>
    <w:p w:rsidR="009E70FC" w:rsidRDefault="009E70FC" w:rsidP="00427094">
      <w:pPr>
        <w:pStyle w:val="ListParagraph"/>
        <w:widowControl w:val="0"/>
        <w:spacing w:line="360" w:lineRule="auto"/>
        <w:jc w:val="lowKashida"/>
        <w:rPr>
          <w:rFonts w:cs="B Zar"/>
          <w:b/>
          <w:bCs/>
          <w:sz w:val="24"/>
          <w:rtl/>
        </w:rPr>
      </w:pPr>
      <w:r>
        <w:rPr>
          <w:rFonts w:cs="B Zar" w:hint="cs"/>
          <w:b/>
          <w:bCs/>
          <w:sz w:val="24"/>
          <w:rtl/>
        </w:rPr>
        <w:lastRenderedPageBreak/>
        <w:t>آسیب</w:t>
      </w:r>
      <w:r>
        <w:rPr>
          <w:rFonts w:cs="B Zar"/>
          <w:b/>
          <w:bCs/>
          <w:sz w:val="24"/>
          <w:rtl/>
        </w:rPr>
        <w:softHyphen/>
      </w:r>
      <w:r>
        <w:rPr>
          <w:rFonts w:cs="B Zar" w:hint="cs"/>
          <w:b/>
          <w:bCs/>
          <w:sz w:val="24"/>
          <w:rtl/>
        </w:rPr>
        <w:t xml:space="preserve">شناسی سند ملی سالمندی و لایحه مربوطه </w:t>
      </w:r>
    </w:p>
    <w:p w:rsidR="009E70FC" w:rsidRDefault="00437DDF" w:rsidP="009E70FC">
      <w:pPr>
        <w:pStyle w:val="ListParagraph"/>
        <w:widowControl w:val="0"/>
        <w:spacing w:line="360" w:lineRule="auto"/>
        <w:jc w:val="lowKashida"/>
        <w:rPr>
          <w:rFonts w:cs="B Zar"/>
          <w:b/>
          <w:bCs/>
          <w:sz w:val="24"/>
          <w:rtl/>
        </w:rPr>
      </w:pPr>
      <w:r w:rsidRPr="00861F26">
        <w:rPr>
          <w:rFonts w:cs="B Zar" w:hint="cs"/>
          <w:b/>
          <w:bCs/>
          <w:sz w:val="24"/>
          <w:rtl/>
        </w:rPr>
        <w:t>اهداف اختصاصی:</w:t>
      </w:r>
    </w:p>
    <w:p w:rsidR="009E70FC" w:rsidRPr="00C04C42" w:rsidRDefault="00C04C42" w:rsidP="009E70FC">
      <w:pPr>
        <w:widowControl w:val="0"/>
        <w:spacing w:line="360" w:lineRule="auto"/>
        <w:jc w:val="lowKashida"/>
        <w:rPr>
          <w:rFonts w:cs="B Zar"/>
          <w:b/>
          <w:bCs/>
          <w:sz w:val="24"/>
          <w:rtl/>
        </w:rPr>
      </w:pPr>
      <w:r>
        <w:rPr>
          <w:rFonts w:cs="B Zar" w:hint="cs"/>
          <w:b/>
          <w:bCs/>
          <w:sz w:val="24"/>
          <w:rtl/>
        </w:rPr>
        <w:t xml:space="preserve">             ارائه راهکارها و پیشنهادات اصلاحی</w:t>
      </w: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محدوده مکانی</w:t>
      </w:r>
    </w:p>
    <w:p w:rsidR="00427094" w:rsidRDefault="009E70FC" w:rsidP="00427094">
      <w:pPr>
        <w:widowControl w:val="0"/>
        <w:spacing w:line="360" w:lineRule="auto"/>
        <w:jc w:val="lowKashida"/>
        <w:rPr>
          <w:rFonts w:cs="B Zar"/>
          <w:b/>
          <w:bCs/>
          <w:sz w:val="24"/>
        </w:rPr>
      </w:pPr>
      <w:r>
        <w:rPr>
          <w:rFonts w:cs="B Zar" w:hint="cs"/>
          <w:sz w:val="24"/>
          <w:rtl/>
        </w:rPr>
        <w:t xml:space="preserve">                کشوری</w:t>
      </w: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427094" w:rsidRPr="00C04C42" w:rsidRDefault="00861F26" w:rsidP="00C04C42">
      <w:pPr>
        <w:widowControl w:val="0"/>
        <w:spacing w:line="360" w:lineRule="auto"/>
        <w:jc w:val="lowKashida"/>
        <w:rPr>
          <w:rFonts w:cs="B Zar"/>
          <w:sz w:val="24"/>
          <w:rtl/>
        </w:rPr>
      </w:pPr>
      <w:r w:rsidRPr="001817E5">
        <w:rPr>
          <w:rFonts w:cs="B Zar" w:hint="cs"/>
          <w:sz w:val="24"/>
          <w:rtl/>
        </w:rPr>
        <w:t xml:space="preserve">              6 ماه</w:t>
      </w:r>
    </w:p>
    <w:p w:rsidR="00EB3257" w:rsidRDefault="00427094" w:rsidP="00EB3257">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p>
    <w:p w:rsidR="009E70FC" w:rsidRPr="00C04C42" w:rsidRDefault="009E70FC" w:rsidP="00C04C42">
      <w:pPr>
        <w:pStyle w:val="ListParagraph"/>
        <w:widowControl w:val="0"/>
        <w:numPr>
          <w:ilvl w:val="0"/>
          <w:numId w:val="22"/>
        </w:numPr>
        <w:spacing w:line="360" w:lineRule="auto"/>
        <w:rPr>
          <w:rFonts w:cs="B Zar"/>
          <w:b/>
          <w:bCs/>
          <w:sz w:val="24"/>
          <w:rtl/>
        </w:rPr>
      </w:pPr>
      <w:r w:rsidRPr="00C04C42">
        <w:rPr>
          <w:rFonts w:cs="B Zar" w:hint="eastAsia"/>
          <w:b/>
          <w:bCs/>
          <w:sz w:val="24"/>
          <w:rtl/>
        </w:rPr>
        <w:t>بررس</w:t>
      </w:r>
      <w:r w:rsidRPr="00C04C42">
        <w:rPr>
          <w:rFonts w:cs="B Zar" w:hint="cs"/>
          <w:b/>
          <w:bCs/>
          <w:sz w:val="24"/>
          <w:rtl/>
        </w:rPr>
        <w:t>ی</w:t>
      </w:r>
      <w:r w:rsidRPr="00C04C42">
        <w:rPr>
          <w:rFonts w:cs="B Zar"/>
          <w:b/>
          <w:bCs/>
          <w:sz w:val="24"/>
          <w:rtl/>
        </w:rPr>
        <w:t xml:space="preserve"> </w:t>
      </w:r>
      <w:r w:rsidR="00C04C42">
        <w:rPr>
          <w:rFonts w:cs="B Zar" w:hint="cs"/>
          <w:b/>
          <w:bCs/>
          <w:sz w:val="24"/>
          <w:rtl/>
        </w:rPr>
        <w:t xml:space="preserve"> هرم جمعیتی </w:t>
      </w:r>
      <w:r w:rsidRPr="00C04C42">
        <w:rPr>
          <w:rFonts w:cs="B Zar"/>
          <w:b/>
          <w:bCs/>
          <w:sz w:val="24"/>
          <w:rtl/>
        </w:rPr>
        <w:t>سالمندان</w:t>
      </w:r>
      <w:r w:rsidR="00C04C42">
        <w:rPr>
          <w:rFonts w:cs="B Zar" w:hint="cs"/>
          <w:b/>
          <w:bCs/>
          <w:sz w:val="24"/>
          <w:rtl/>
        </w:rPr>
        <w:t xml:space="preserve"> در کشور</w:t>
      </w:r>
      <w:r w:rsidR="000D4F67">
        <w:rPr>
          <w:rFonts w:cs="B Zar" w:hint="cs"/>
          <w:b/>
          <w:bCs/>
          <w:sz w:val="24"/>
          <w:rtl/>
        </w:rPr>
        <w:t>؛</w:t>
      </w:r>
    </w:p>
    <w:p w:rsidR="009E70FC" w:rsidRPr="00C04C42" w:rsidRDefault="009E70FC" w:rsidP="00C04C42">
      <w:pPr>
        <w:pStyle w:val="ListParagraph"/>
        <w:widowControl w:val="0"/>
        <w:numPr>
          <w:ilvl w:val="0"/>
          <w:numId w:val="22"/>
        </w:numPr>
        <w:spacing w:line="360" w:lineRule="auto"/>
        <w:rPr>
          <w:rFonts w:cs="B Zar"/>
          <w:b/>
          <w:bCs/>
          <w:sz w:val="24"/>
          <w:rtl/>
        </w:rPr>
      </w:pPr>
      <w:r w:rsidRPr="00C04C42">
        <w:rPr>
          <w:rFonts w:cs="B Zar" w:hint="eastAsia"/>
          <w:b/>
          <w:bCs/>
          <w:sz w:val="24"/>
          <w:rtl/>
        </w:rPr>
        <w:t>مطالعه</w:t>
      </w:r>
      <w:r w:rsidRPr="00C04C42">
        <w:rPr>
          <w:rFonts w:cs="B Zar"/>
          <w:b/>
          <w:bCs/>
          <w:sz w:val="24"/>
          <w:rtl/>
        </w:rPr>
        <w:t xml:space="preserve"> تطب</w:t>
      </w:r>
      <w:r w:rsidRPr="00C04C42">
        <w:rPr>
          <w:rFonts w:cs="B Zar" w:hint="cs"/>
          <w:b/>
          <w:bCs/>
          <w:sz w:val="24"/>
          <w:rtl/>
        </w:rPr>
        <w:t>ی</w:t>
      </w:r>
      <w:r w:rsidRPr="00C04C42">
        <w:rPr>
          <w:rFonts w:cs="B Zar" w:hint="eastAsia"/>
          <w:b/>
          <w:bCs/>
          <w:sz w:val="24"/>
          <w:rtl/>
        </w:rPr>
        <w:t>ق</w:t>
      </w:r>
      <w:r w:rsidRPr="00C04C42">
        <w:rPr>
          <w:rFonts w:cs="B Zar" w:hint="cs"/>
          <w:b/>
          <w:bCs/>
          <w:sz w:val="24"/>
          <w:rtl/>
        </w:rPr>
        <w:t>ی</w:t>
      </w:r>
      <w:r w:rsidRPr="00C04C42">
        <w:rPr>
          <w:rFonts w:cs="B Zar"/>
          <w:b/>
          <w:bCs/>
          <w:sz w:val="24"/>
          <w:rtl/>
        </w:rPr>
        <w:t xml:space="preserve"> اسناد ب</w:t>
      </w:r>
      <w:r w:rsidRPr="00C04C42">
        <w:rPr>
          <w:rFonts w:cs="B Zar" w:hint="cs"/>
          <w:b/>
          <w:bCs/>
          <w:sz w:val="24"/>
          <w:rtl/>
        </w:rPr>
        <w:t>ی</w:t>
      </w:r>
      <w:r w:rsidRPr="00C04C42">
        <w:rPr>
          <w:rFonts w:cs="B Zar" w:hint="eastAsia"/>
          <w:b/>
          <w:bCs/>
          <w:sz w:val="24"/>
          <w:rtl/>
        </w:rPr>
        <w:t>ن</w:t>
      </w:r>
      <w:r w:rsidR="00C04C42" w:rsidRPr="00C04C42">
        <w:rPr>
          <w:rFonts w:ascii="Cambria" w:hAnsi="Cambria" w:cs="Cambria"/>
          <w:b/>
          <w:bCs/>
          <w:sz w:val="24"/>
          <w:rtl/>
        </w:rPr>
        <w:softHyphen/>
      </w:r>
      <w:r w:rsidRPr="00C04C42">
        <w:rPr>
          <w:rFonts w:cs="B Zar" w:hint="cs"/>
          <w:b/>
          <w:bCs/>
          <w:sz w:val="24"/>
          <w:rtl/>
        </w:rPr>
        <w:t>المللی</w:t>
      </w:r>
      <w:r w:rsidRPr="00C04C42">
        <w:rPr>
          <w:rFonts w:cs="B Zar"/>
          <w:b/>
          <w:bCs/>
          <w:sz w:val="24"/>
          <w:rtl/>
        </w:rPr>
        <w:t xml:space="preserve"> و منطقه</w:t>
      </w:r>
      <w:r w:rsidR="00C04C42" w:rsidRPr="00C04C42">
        <w:rPr>
          <w:rFonts w:ascii="Cambria" w:hAnsi="Cambria" w:cs="Cambria"/>
          <w:b/>
          <w:bCs/>
          <w:sz w:val="24"/>
          <w:rtl/>
        </w:rPr>
        <w:softHyphen/>
      </w:r>
      <w:r w:rsidRPr="00C04C42">
        <w:rPr>
          <w:rFonts w:cs="B Zar" w:hint="cs"/>
          <w:b/>
          <w:bCs/>
          <w:sz w:val="24"/>
          <w:rtl/>
        </w:rPr>
        <w:t>ای</w:t>
      </w:r>
      <w:r w:rsidR="000D4F67">
        <w:rPr>
          <w:rFonts w:cs="B Zar"/>
          <w:b/>
          <w:bCs/>
          <w:sz w:val="24"/>
          <w:rtl/>
        </w:rPr>
        <w:t xml:space="preserve"> حقوق بشر مختص سالمندان</w:t>
      </w:r>
      <w:r w:rsidR="000D4F67">
        <w:rPr>
          <w:rFonts w:cs="B Zar" w:hint="cs"/>
          <w:b/>
          <w:bCs/>
          <w:sz w:val="24"/>
          <w:rtl/>
        </w:rPr>
        <w:t>؛</w:t>
      </w:r>
    </w:p>
    <w:p w:rsidR="009E70FC" w:rsidRPr="00C04C42" w:rsidRDefault="009E70FC" w:rsidP="00C04C42">
      <w:pPr>
        <w:pStyle w:val="ListParagraph"/>
        <w:widowControl w:val="0"/>
        <w:numPr>
          <w:ilvl w:val="0"/>
          <w:numId w:val="22"/>
        </w:numPr>
        <w:spacing w:line="360" w:lineRule="auto"/>
        <w:rPr>
          <w:rFonts w:cs="B Zar"/>
          <w:b/>
          <w:bCs/>
          <w:sz w:val="24"/>
          <w:rtl/>
        </w:rPr>
      </w:pPr>
      <w:r w:rsidRPr="00C04C42">
        <w:rPr>
          <w:rFonts w:cs="B Zar" w:hint="eastAsia"/>
          <w:b/>
          <w:bCs/>
          <w:sz w:val="24"/>
          <w:rtl/>
        </w:rPr>
        <w:t>بررس</w:t>
      </w:r>
      <w:r w:rsidRPr="00C04C42">
        <w:rPr>
          <w:rFonts w:cs="B Zar" w:hint="cs"/>
          <w:b/>
          <w:bCs/>
          <w:sz w:val="24"/>
          <w:rtl/>
        </w:rPr>
        <w:t>ی</w:t>
      </w:r>
      <w:r w:rsidRPr="00C04C42">
        <w:rPr>
          <w:rFonts w:cs="B Zar"/>
          <w:b/>
          <w:bCs/>
          <w:sz w:val="24"/>
          <w:rtl/>
        </w:rPr>
        <w:t xml:space="preserve"> اسناد داخل</w:t>
      </w:r>
      <w:r w:rsidRPr="00C04C42">
        <w:rPr>
          <w:rFonts w:cs="B Zar" w:hint="cs"/>
          <w:b/>
          <w:bCs/>
          <w:sz w:val="24"/>
          <w:rtl/>
        </w:rPr>
        <w:t>ی</w:t>
      </w:r>
      <w:r w:rsidRPr="00C04C42">
        <w:rPr>
          <w:rFonts w:cs="B Zar"/>
          <w:b/>
          <w:bCs/>
          <w:sz w:val="24"/>
          <w:rtl/>
        </w:rPr>
        <w:t xml:space="preserve"> برخ</w:t>
      </w:r>
      <w:r w:rsidRPr="00C04C42">
        <w:rPr>
          <w:rFonts w:cs="B Zar" w:hint="cs"/>
          <w:b/>
          <w:bCs/>
          <w:sz w:val="24"/>
          <w:rtl/>
        </w:rPr>
        <w:t>ی</w:t>
      </w:r>
      <w:r w:rsidRPr="00C04C42">
        <w:rPr>
          <w:rFonts w:cs="B Zar"/>
          <w:b/>
          <w:bCs/>
          <w:sz w:val="24"/>
          <w:rtl/>
        </w:rPr>
        <w:t xml:space="preserve"> کشورها</w:t>
      </w:r>
      <w:r w:rsidRPr="00C04C42">
        <w:rPr>
          <w:rFonts w:cs="B Zar" w:hint="cs"/>
          <w:b/>
          <w:bCs/>
          <w:sz w:val="24"/>
          <w:rtl/>
        </w:rPr>
        <w:t>ی</w:t>
      </w:r>
      <w:r w:rsidRPr="00C04C42">
        <w:rPr>
          <w:rFonts w:cs="B Zar"/>
          <w:b/>
          <w:bCs/>
          <w:sz w:val="24"/>
          <w:rtl/>
        </w:rPr>
        <w:t xml:space="preserve"> منتخب باتوجه به نوع نظام تام</w:t>
      </w:r>
      <w:r w:rsidRPr="00C04C42">
        <w:rPr>
          <w:rFonts w:cs="B Zar" w:hint="cs"/>
          <w:b/>
          <w:bCs/>
          <w:sz w:val="24"/>
          <w:rtl/>
        </w:rPr>
        <w:t>ی</w:t>
      </w:r>
      <w:r w:rsidRPr="00C04C42">
        <w:rPr>
          <w:rFonts w:cs="B Zar" w:hint="eastAsia"/>
          <w:b/>
          <w:bCs/>
          <w:sz w:val="24"/>
          <w:rtl/>
        </w:rPr>
        <w:t>ن</w:t>
      </w:r>
      <w:r w:rsidRPr="00C04C42">
        <w:rPr>
          <w:rFonts w:cs="B Zar"/>
          <w:b/>
          <w:bCs/>
          <w:sz w:val="24"/>
          <w:rtl/>
        </w:rPr>
        <w:t xml:space="preserve"> اجتماع</w:t>
      </w:r>
      <w:r w:rsidRPr="00C04C42">
        <w:rPr>
          <w:rFonts w:cs="B Zar" w:hint="cs"/>
          <w:b/>
          <w:bCs/>
          <w:sz w:val="24"/>
          <w:rtl/>
        </w:rPr>
        <w:t>ی</w:t>
      </w:r>
      <w:r w:rsidRPr="00C04C42">
        <w:rPr>
          <w:rFonts w:cs="B Zar"/>
          <w:b/>
          <w:bCs/>
          <w:sz w:val="24"/>
          <w:rtl/>
        </w:rPr>
        <w:t>(ب</w:t>
      </w:r>
      <w:r w:rsidRPr="00C04C42">
        <w:rPr>
          <w:rFonts w:cs="B Zar" w:hint="cs"/>
          <w:b/>
          <w:bCs/>
          <w:sz w:val="24"/>
          <w:rtl/>
        </w:rPr>
        <w:t>ی</w:t>
      </w:r>
      <w:r w:rsidRPr="00C04C42">
        <w:rPr>
          <w:rFonts w:cs="B Zar" w:hint="eastAsia"/>
          <w:b/>
          <w:bCs/>
          <w:sz w:val="24"/>
          <w:rtl/>
        </w:rPr>
        <w:t>سمارک</w:t>
      </w:r>
      <w:r w:rsidRPr="00C04C42">
        <w:rPr>
          <w:rFonts w:cs="B Zar" w:hint="cs"/>
          <w:b/>
          <w:bCs/>
          <w:sz w:val="24"/>
          <w:rtl/>
        </w:rPr>
        <w:t>ی</w:t>
      </w:r>
      <w:r w:rsidRPr="00C04C42">
        <w:rPr>
          <w:rFonts w:cs="B Zar" w:hint="eastAsia"/>
          <w:b/>
          <w:bCs/>
          <w:sz w:val="24"/>
          <w:rtl/>
        </w:rPr>
        <w:t>،</w:t>
      </w:r>
      <w:r w:rsidRPr="00C04C42">
        <w:rPr>
          <w:rFonts w:cs="B Zar"/>
          <w:b/>
          <w:bCs/>
          <w:sz w:val="24"/>
          <w:rtl/>
        </w:rPr>
        <w:t xml:space="preserve"> بور</w:t>
      </w:r>
      <w:r w:rsidRPr="00C04C42">
        <w:rPr>
          <w:rFonts w:cs="B Zar" w:hint="cs"/>
          <w:b/>
          <w:bCs/>
          <w:sz w:val="24"/>
          <w:rtl/>
        </w:rPr>
        <w:t>ی</w:t>
      </w:r>
      <w:r w:rsidRPr="00C04C42">
        <w:rPr>
          <w:rFonts w:cs="B Zar" w:hint="eastAsia"/>
          <w:b/>
          <w:bCs/>
          <w:sz w:val="24"/>
          <w:rtl/>
        </w:rPr>
        <w:t>ج</w:t>
      </w:r>
      <w:r w:rsidRPr="00C04C42">
        <w:rPr>
          <w:rFonts w:cs="B Zar" w:hint="cs"/>
          <w:b/>
          <w:bCs/>
          <w:sz w:val="24"/>
          <w:rtl/>
        </w:rPr>
        <w:t>ی</w:t>
      </w:r>
      <w:r w:rsidRPr="00C04C42">
        <w:rPr>
          <w:rFonts w:cs="B Zar"/>
          <w:b/>
          <w:bCs/>
          <w:sz w:val="24"/>
          <w:rtl/>
        </w:rPr>
        <w:t xml:space="preserve"> و ترک</w:t>
      </w:r>
      <w:r w:rsidRPr="00C04C42">
        <w:rPr>
          <w:rFonts w:cs="B Zar" w:hint="cs"/>
          <w:b/>
          <w:bCs/>
          <w:sz w:val="24"/>
          <w:rtl/>
        </w:rPr>
        <w:t>ی</w:t>
      </w:r>
      <w:r w:rsidRPr="00C04C42">
        <w:rPr>
          <w:rFonts w:cs="B Zar" w:hint="eastAsia"/>
          <w:b/>
          <w:bCs/>
          <w:sz w:val="24"/>
          <w:rtl/>
        </w:rPr>
        <w:t>ب</w:t>
      </w:r>
      <w:r w:rsidRPr="00C04C42">
        <w:rPr>
          <w:rFonts w:cs="B Zar" w:hint="cs"/>
          <w:b/>
          <w:bCs/>
          <w:sz w:val="24"/>
          <w:rtl/>
        </w:rPr>
        <w:t>ی</w:t>
      </w:r>
      <w:r w:rsidRPr="00C04C42">
        <w:rPr>
          <w:rFonts w:cs="B Zar"/>
          <w:b/>
          <w:bCs/>
          <w:sz w:val="24"/>
          <w:rtl/>
        </w:rPr>
        <w:t>)</w:t>
      </w:r>
      <w:r w:rsidR="00BD2ADA">
        <w:rPr>
          <w:rFonts w:cs="B Zar" w:hint="cs"/>
          <w:b/>
          <w:bCs/>
          <w:sz w:val="24"/>
          <w:rtl/>
        </w:rPr>
        <w:t xml:space="preserve"> از جمله نظام تامین اجتماعی سالمندی فرانسه و آلمان.</w:t>
      </w:r>
    </w:p>
    <w:p w:rsidR="000D4F67" w:rsidRDefault="009E70FC" w:rsidP="00C04C42">
      <w:pPr>
        <w:pStyle w:val="ListParagraph"/>
        <w:widowControl w:val="0"/>
        <w:numPr>
          <w:ilvl w:val="0"/>
          <w:numId w:val="22"/>
        </w:numPr>
        <w:spacing w:line="360" w:lineRule="auto"/>
        <w:rPr>
          <w:rFonts w:cs="B Zar"/>
          <w:b/>
          <w:bCs/>
          <w:sz w:val="24"/>
        </w:rPr>
      </w:pPr>
      <w:r w:rsidRPr="00C04C42">
        <w:rPr>
          <w:rFonts w:cs="B Zar" w:hint="eastAsia"/>
          <w:b/>
          <w:bCs/>
          <w:sz w:val="24"/>
          <w:rtl/>
        </w:rPr>
        <w:t>بررس</w:t>
      </w:r>
      <w:r w:rsidRPr="00C04C42">
        <w:rPr>
          <w:rFonts w:cs="B Zar" w:hint="cs"/>
          <w:b/>
          <w:bCs/>
          <w:sz w:val="24"/>
          <w:rtl/>
        </w:rPr>
        <w:t>ی</w:t>
      </w:r>
      <w:r w:rsidRPr="00C04C42">
        <w:rPr>
          <w:rFonts w:cs="B Zar"/>
          <w:b/>
          <w:bCs/>
          <w:sz w:val="24"/>
          <w:rtl/>
        </w:rPr>
        <w:t xml:space="preserve"> پ</w:t>
      </w:r>
      <w:r w:rsidRPr="00C04C42">
        <w:rPr>
          <w:rFonts w:cs="B Zar" w:hint="cs"/>
          <w:b/>
          <w:bCs/>
          <w:sz w:val="24"/>
          <w:rtl/>
        </w:rPr>
        <w:t>ی</w:t>
      </w:r>
      <w:r w:rsidRPr="00C04C42">
        <w:rPr>
          <w:rFonts w:cs="B Zar" w:hint="eastAsia"/>
          <w:b/>
          <w:bCs/>
          <w:sz w:val="24"/>
          <w:rtl/>
        </w:rPr>
        <w:t>ش</w:t>
      </w:r>
      <w:r w:rsidRPr="00C04C42">
        <w:rPr>
          <w:rFonts w:cs="B Zar" w:hint="cs"/>
          <w:b/>
          <w:bCs/>
          <w:sz w:val="24"/>
          <w:rtl/>
        </w:rPr>
        <w:t>ی</w:t>
      </w:r>
      <w:r w:rsidRPr="00C04C42">
        <w:rPr>
          <w:rFonts w:cs="B Zar" w:hint="eastAsia"/>
          <w:b/>
          <w:bCs/>
          <w:sz w:val="24"/>
          <w:rtl/>
        </w:rPr>
        <w:t>نه</w:t>
      </w:r>
      <w:r w:rsidR="000D4F67">
        <w:rPr>
          <w:rFonts w:cs="B Zar"/>
          <w:b/>
          <w:bCs/>
          <w:sz w:val="24"/>
          <w:rtl/>
        </w:rPr>
        <w:t xml:space="preserve"> </w:t>
      </w:r>
      <w:r w:rsidR="000D4F67">
        <w:rPr>
          <w:rFonts w:cs="B Zar" w:hint="cs"/>
          <w:b/>
          <w:bCs/>
          <w:sz w:val="24"/>
          <w:rtl/>
        </w:rPr>
        <w:t xml:space="preserve">قانونی و </w:t>
      </w:r>
      <w:r w:rsidR="000D4F67">
        <w:rPr>
          <w:rFonts w:cs="B Zar"/>
          <w:b/>
          <w:bCs/>
          <w:sz w:val="24"/>
          <w:rtl/>
        </w:rPr>
        <w:t xml:space="preserve"> </w:t>
      </w:r>
      <w:r w:rsidR="000D4F67">
        <w:rPr>
          <w:rFonts w:cs="B Zar" w:hint="cs"/>
          <w:b/>
          <w:bCs/>
          <w:sz w:val="24"/>
          <w:rtl/>
        </w:rPr>
        <w:t>شناسایی و حمایت حقوقی از سالمندان؛</w:t>
      </w:r>
    </w:p>
    <w:p w:rsidR="009E70FC" w:rsidRPr="00C04C42" w:rsidRDefault="009E70FC" w:rsidP="00C04C42">
      <w:pPr>
        <w:pStyle w:val="ListParagraph"/>
        <w:widowControl w:val="0"/>
        <w:numPr>
          <w:ilvl w:val="0"/>
          <w:numId w:val="22"/>
        </w:numPr>
        <w:spacing w:line="360" w:lineRule="auto"/>
        <w:rPr>
          <w:rFonts w:cs="B Zar"/>
          <w:b/>
          <w:bCs/>
          <w:sz w:val="24"/>
          <w:rtl/>
        </w:rPr>
      </w:pPr>
      <w:r w:rsidRPr="00C04C42">
        <w:rPr>
          <w:rFonts w:cs="B Zar"/>
          <w:b/>
          <w:bCs/>
          <w:sz w:val="24"/>
          <w:rtl/>
        </w:rPr>
        <w:t xml:space="preserve"> آس</w:t>
      </w:r>
      <w:r w:rsidRPr="00C04C42">
        <w:rPr>
          <w:rFonts w:cs="B Zar" w:hint="cs"/>
          <w:b/>
          <w:bCs/>
          <w:sz w:val="24"/>
          <w:rtl/>
        </w:rPr>
        <w:t>ی</w:t>
      </w:r>
      <w:r w:rsidRPr="00C04C42">
        <w:rPr>
          <w:rFonts w:cs="B Zar" w:hint="eastAsia"/>
          <w:b/>
          <w:bCs/>
          <w:sz w:val="24"/>
          <w:rtl/>
        </w:rPr>
        <w:t>ب</w:t>
      </w:r>
      <w:r w:rsidR="000D4F67">
        <w:rPr>
          <w:rFonts w:ascii="Cambria" w:hAnsi="Cambria" w:cs="Cambria" w:hint="cs"/>
          <w:b/>
          <w:bCs/>
          <w:sz w:val="24"/>
          <w:rtl/>
        </w:rPr>
        <w:t xml:space="preserve"> </w:t>
      </w:r>
      <w:r w:rsidRPr="00C04C42">
        <w:rPr>
          <w:rFonts w:cs="B Zar" w:hint="cs"/>
          <w:b/>
          <w:bCs/>
          <w:sz w:val="24"/>
          <w:rtl/>
        </w:rPr>
        <w:t>شناسی</w:t>
      </w:r>
      <w:r w:rsidRPr="00C04C42">
        <w:rPr>
          <w:rFonts w:cs="B Zar"/>
          <w:b/>
          <w:bCs/>
          <w:sz w:val="24"/>
          <w:rtl/>
        </w:rPr>
        <w:t xml:space="preserve"> عملکرد شورا</w:t>
      </w:r>
      <w:r w:rsidRPr="00C04C42">
        <w:rPr>
          <w:rFonts w:cs="B Zar" w:hint="cs"/>
          <w:b/>
          <w:bCs/>
          <w:sz w:val="24"/>
          <w:rtl/>
        </w:rPr>
        <w:t>ی</w:t>
      </w:r>
      <w:r w:rsidRPr="00C04C42">
        <w:rPr>
          <w:rFonts w:cs="B Zar"/>
          <w:b/>
          <w:bCs/>
          <w:sz w:val="24"/>
          <w:rtl/>
        </w:rPr>
        <w:t xml:space="preserve"> مل</w:t>
      </w:r>
      <w:r w:rsidRPr="00C04C42">
        <w:rPr>
          <w:rFonts w:cs="B Zar" w:hint="cs"/>
          <w:b/>
          <w:bCs/>
          <w:sz w:val="24"/>
          <w:rtl/>
        </w:rPr>
        <w:t>ی</w:t>
      </w:r>
      <w:r w:rsidRPr="00C04C42">
        <w:rPr>
          <w:rFonts w:cs="B Zar"/>
          <w:b/>
          <w:bCs/>
          <w:sz w:val="24"/>
          <w:rtl/>
        </w:rPr>
        <w:t xml:space="preserve"> سالمند</w:t>
      </w:r>
      <w:r w:rsidRPr="00C04C42">
        <w:rPr>
          <w:rFonts w:cs="B Zar" w:hint="cs"/>
          <w:b/>
          <w:bCs/>
          <w:sz w:val="24"/>
          <w:rtl/>
        </w:rPr>
        <w:t>ی</w:t>
      </w:r>
      <w:r w:rsidR="000D4F67">
        <w:rPr>
          <w:rFonts w:cs="B Zar" w:hint="cs"/>
          <w:b/>
          <w:bCs/>
          <w:sz w:val="24"/>
          <w:rtl/>
        </w:rPr>
        <w:t>؛</w:t>
      </w:r>
    </w:p>
    <w:p w:rsidR="009E70FC" w:rsidRPr="00C04C42" w:rsidRDefault="009E70FC" w:rsidP="00C04C42">
      <w:pPr>
        <w:pStyle w:val="ListParagraph"/>
        <w:widowControl w:val="0"/>
        <w:numPr>
          <w:ilvl w:val="0"/>
          <w:numId w:val="22"/>
        </w:numPr>
        <w:spacing w:line="360" w:lineRule="auto"/>
        <w:rPr>
          <w:rFonts w:cs="B Zar"/>
          <w:b/>
          <w:bCs/>
          <w:sz w:val="24"/>
          <w:rtl/>
        </w:rPr>
      </w:pPr>
      <w:r w:rsidRPr="00C04C42">
        <w:rPr>
          <w:rFonts w:cs="B Zar" w:hint="eastAsia"/>
          <w:b/>
          <w:bCs/>
          <w:sz w:val="24"/>
          <w:rtl/>
        </w:rPr>
        <w:t>بررس</w:t>
      </w:r>
      <w:r w:rsidRPr="00C04C42">
        <w:rPr>
          <w:rFonts w:cs="B Zar" w:hint="cs"/>
          <w:b/>
          <w:bCs/>
          <w:sz w:val="24"/>
          <w:rtl/>
        </w:rPr>
        <w:t>ی</w:t>
      </w:r>
      <w:r w:rsidRPr="00C04C42">
        <w:rPr>
          <w:rFonts w:cs="B Zar"/>
          <w:b/>
          <w:bCs/>
          <w:sz w:val="24"/>
          <w:rtl/>
        </w:rPr>
        <w:t xml:space="preserve"> حقوق</w:t>
      </w:r>
      <w:r w:rsidRPr="00C04C42">
        <w:rPr>
          <w:rFonts w:cs="B Zar" w:hint="cs"/>
          <w:b/>
          <w:bCs/>
          <w:sz w:val="24"/>
          <w:rtl/>
        </w:rPr>
        <w:t>ی</w:t>
      </w:r>
      <w:r w:rsidRPr="00C04C42">
        <w:rPr>
          <w:rFonts w:cs="B Zar"/>
          <w:b/>
          <w:bCs/>
          <w:sz w:val="24"/>
          <w:rtl/>
        </w:rPr>
        <w:t xml:space="preserve"> منشور، سند مل</w:t>
      </w:r>
      <w:r w:rsidRPr="00C04C42">
        <w:rPr>
          <w:rFonts w:cs="B Zar" w:hint="cs"/>
          <w:b/>
          <w:bCs/>
          <w:sz w:val="24"/>
          <w:rtl/>
        </w:rPr>
        <w:t>ی</w:t>
      </w:r>
      <w:r w:rsidRPr="00C04C42">
        <w:rPr>
          <w:rFonts w:cs="B Zar"/>
          <w:b/>
          <w:bCs/>
          <w:sz w:val="24"/>
          <w:rtl/>
        </w:rPr>
        <w:t xml:space="preserve"> و لا</w:t>
      </w:r>
      <w:r w:rsidRPr="00C04C42">
        <w:rPr>
          <w:rFonts w:cs="B Zar" w:hint="cs"/>
          <w:b/>
          <w:bCs/>
          <w:sz w:val="24"/>
          <w:rtl/>
        </w:rPr>
        <w:t>ی</w:t>
      </w:r>
      <w:r w:rsidRPr="00C04C42">
        <w:rPr>
          <w:rFonts w:cs="B Zar" w:hint="eastAsia"/>
          <w:b/>
          <w:bCs/>
          <w:sz w:val="24"/>
          <w:rtl/>
        </w:rPr>
        <w:t>حه</w:t>
      </w:r>
      <w:r w:rsidRPr="00C04C42">
        <w:rPr>
          <w:rFonts w:cs="B Zar"/>
          <w:b/>
          <w:bCs/>
          <w:sz w:val="24"/>
          <w:rtl/>
        </w:rPr>
        <w:t xml:space="preserve"> پ</w:t>
      </w:r>
      <w:r w:rsidRPr="00C04C42">
        <w:rPr>
          <w:rFonts w:cs="B Zar" w:hint="cs"/>
          <w:b/>
          <w:bCs/>
          <w:sz w:val="24"/>
          <w:rtl/>
        </w:rPr>
        <w:t>ی</w:t>
      </w:r>
      <w:r w:rsidRPr="00C04C42">
        <w:rPr>
          <w:rFonts w:cs="B Zar" w:hint="eastAsia"/>
          <w:b/>
          <w:bCs/>
          <w:sz w:val="24"/>
          <w:rtl/>
        </w:rPr>
        <w:t>شنهاد</w:t>
      </w:r>
      <w:r w:rsidRPr="00C04C42">
        <w:rPr>
          <w:rFonts w:cs="B Zar" w:hint="cs"/>
          <w:b/>
          <w:bCs/>
          <w:sz w:val="24"/>
          <w:rtl/>
        </w:rPr>
        <w:t>ی</w:t>
      </w:r>
      <w:r w:rsidRPr="00C04C42">
        <w:rPr>
          <w:rFonts w:cs="B Zar"/>
          <w:b/>
          <w:bCs/>
          <w:sz w:val="24"/>
          <w:rtl/>
        </w:rPr>
        <w:t xml:space="preserve"> شورا</w:t>
      </w:r>
      <w:r w:rsidRPr="00C04C42">
        <w:rPr>
          <w:rFonts w:cs="B Zar" w:hint="cs"/>
          <w:b/>
          <w:bCs/>
          <w:sz w:val="24"/>
          <w:rtl/>
        </w:rPr>
        <w:t>ی</w:t>
      </w:r>
      <w:r w:rsidRPr="00C04C42">
        <w:rPr>
          <w:rFonts w:cs="B Zar"/>
          <w:b/>
          <w:bCs/>
          <w:sz w:val="24"/>
          <w:rtl/>
        </w:rPr>
        <w:t xml:space="preserve"> مل</w:t>
      </w:r>
      <w:r w:rsidRPr="00C04C42">
        <w:rPr>
          <w:rFonts w:cs="B Zar" w:hint="cs"/>
          <w:b/>
          <w:bCs/>
          <w:sz w:val="24"/>
          <w:rtl/>
        </w:rPr>
        <w:t>ی</w:t>
      </w:r>
      <w:r w:rsidRPr="00C04C42">
        <w:rPr>
          <w:rFonts w:cs="B Zar"/>
          <w:b/>
          <w:bCs/>
          <w:sz w:val="24"/>
          <w:rtl/>
        </w:rPr>
        <w:t xml:space="preserve"> سالمند</w:t>
      </w:r>
      <w:r w:rsidRPr="00C04C42">
        <w:rPr>
          <w:rFonts w:cs="B Zar" w:hint="cs"/>
          <w:b/>
          <w:bCs/>
          <w:sz w:val="24"/>
          <w:rtl/>
        </w:rPr>
        <w:t>ی</w:t>
      </w:r>
      <w:r w:rsidR="000D4F67">
        <w:rPr>
          <w:rFonts w:cs="B Zar" w:hint="cs"/>
          <w:b/>
          <w:bCs/>
          <w:sz w:val="24"/>
          <w:rtl/>
        </w:rPr>
        <w:t>؛</w:t>
      </w:r>
    </w:p>
    <w:p w:rsidR="009E70FC" w:rsidRDefault="009E70FC" w:rsidP="00C04C42">
      <w:pPr>
        <w:pStyle w:val="ListParagraph"/>
        <w:widowControl w:val="0"/>
        <w:numPr>
          <w:ilvl w:val="0"/>
          <w:numId w:val="22"/>
        </w:numPr>
        <w:spacing w:line="360" w:lineRule="auto"/>
        <w:rPr>
          <w:rFonts w:cs="B Zar"/>
          <w:b/>
          <w:bCs/>
          <w:sz w:val="24"/>
        </w:rPr>
      </w:pPr>
      <w:r w:rsidRPr="00C04C42">
        <w:rPr>
          <w:rFonts w:cs="B Zar" w:hint="eastAsia"/>
          <w:b/>
          <w:bCs/>
          <w:sz w:val="24"/>
          <w:rtl/>
        </w:rPr>
        <w:t>بررس</w:t>
      </w:r>
      <w:r w:rsidRPr="00C04C42">
        <w:rPr>
          <w:rFonts w:cs="B Zar" w:hint="cs"/>
          <w:b/>
          <w:bCs/>
          <w:sz w:val="24"/>
          <w:rtl/>
        </w:rPr>
        <w:t>ی</w:t>
      </w:r>
      <w:r w:rsidRPr="00C04C42">
        <w:rPr>
          <w:rFonts w:cs="B Zar"/>
          <w:b/>
          <w:bCs/>
          <w:sz w:val="24"/>
          <w:rtl/>
        </w:rPr>
        <w:t xml:space="preserve"> موضوع سالمند</w:t>
      </w:r>
      <w:r w:rsidRPr="00C04C42">
        <w:rPr>
          <w:rFonts w:cs="B Zar" w:hint="cs"/>
          <w:b/>
          <w:bCs/>
          <w:sz w:val="24"/>
          <w:rtl/>
        </w:rPr>
        <w:t>ی</w:t>
      </w:r>
      <w:r w:rsidRPr="00C04C42">
        <w:rPr>
          <w:rFonts w:cs="B Zar"/>
          <w:b/>
          <w:bCs/>
          <w:sz w:val="24"/>
          <w:rtl/>
        </w:rPr>
        <w:t xml:space="preserve"> در نظام تام</w:t>
      </w:r>
      <w:r w:rsidRPr="00C04C42">
        <w:rPr>
          <w:rFonts w:cs="B Zar" w:hint="cs"/>
          <w:b/>
          <w:bCs/>
          <w:sz w:val="24"/>
          <w:rtl/>
        </w:rPr>
        <w:t>ی</w:t>
      </w:r>
      <w:r w:rsidRPr="00C04C42">
        <w:rPr>
          <w:rFonts w:cs="B Zar" w:hint="eastAsia"/>
          <w:b/>
          <w:bCs/>
          <w:sz w:val="24"/>
          <w:rtl/>
        </w:rPr>
        <w:t>ن</w:t>
      </w:r>
      <w:r w:rsidRPr="00C04C42">
        <w:rPr>
          <w:rFonts w:cs="B Zar"/>
          <w:b/>
          <w:bCs/>
          <w:sz w:val="24"/>
          <w:rtl/>
        </w:rPr>
        <w:t xml:space="preserve"> اجتماع</w:t>
      </w:r>
      <w:r w:rsidRPr="00C04C42">
        <w:rPr>
          <w:rFonts w:cs="B Zar" w:hint="cs"/>
          <w:b/>
          <w:bCs/>
          <w:sz w:val="24"/>
          <w:rtl/>
        </w:rPr>
        <w:t>ی</w:t>
      </w:r>
      <w:r w:rsidRPr="00C04C42">
        <w:rPr>
          <w:rFonts w:cs="B Zar"/>
          <w:b/>
          <w:bCs/>
          <w:sz w:val="24"/>
          <w:rtl/>
        </w:rPr>
        <w:t xml:space="preserve"> چندلا</w:t>
      </w:r>
      <w:r w:rsidRPr="00C04C42">
        <w:rPr>
          <w:rFonts w:cs="B Zar" w:hint="cs"/>
          <w:b/>
          <w:bCs/>
          <w:sz w:val="24"/>
          <w:rtl/>
        </w:rPr>
        <w:t>ی</w:t>
      </w:r>
      <w:r w:rsidRPr="00C04C42">
        <w:rPr>
          <w:rFonts w:cs="B Zar" w:hint="eastAsia"/>
          <w:b/>
          <w:bCs/>
          <w:sz w:val="24"/>
          <w:rtl/>
        </w:rPr>
        <w:t>ه</w:t>
      </w:r>
      <w:r w:rsidR="000D4F67">
        <w:rPr>
          <w:rFonts w:cs="B Zar" w:hint="cs"/>
          <w:b/>
          <w:bCs/>
          <w:sz w:val="24"/>
          <w:rtl/>
        </w:rPr>
        <w:t>؛</w:t>
      </w:r>
    </w:p>
    <w:p w:rsidR="00BD2ADA" w:rsidRPr="00C04C42" w:rsidRDefault="00BD2ADA" w:rsidP="00C04C42">
      <w:pPr>
        <w:pStyle w:val="ListParagraph"/>
        <w:widowControl w:val="0"/>
        <w:numPr>
          <w:ilvl w:val="0"/>
          <w:numId w:val="22"/>
        </w:numPr>
        <w:spacing w:line="360" w:lineRule="auto"/>
        <w:rPr>
          <w:rFonts w:cs="B Zar"/>
          <w:b/>
          <w:bCs/>
          <w:sz w:val="24"/>
          <w:rtl/>
        </w:rPr>
      </w:pPr>
      <w:r>
        <w:rPr>
          <w:rFonts w:cs="B Zar" w:hint="cs"/>
          <w:b/>
          <w:bCs/>
          <w:sz w:val="24"/>
          <w:rtl/>
        </w:rPr>
        <w:t>بررسی حقوق و تکالیف سالمندان در برابر سازمان تامین اجتماعی</w:t>
      </w:r>
    </w:p>
    <w:p w:rsidR="009E70FC" w:rsidRPr="00C04C42" w:rsidRDefault="009E70FC" w:rsidP="00C04C42">
      <w:pPr>
        <w:pStyle w:val="ListParagraph"/>
        <w:widowControl w:val="0"/>
        <w:numPr>
          <w:ilvl w:val="0"/>
          <w:numId w:val="22"/>
        </w:numPr>
        <w:spacing w:line="360" w:lineRule="auto"/>
        <w:jc w:val="lowKashida"/>
        <w:rPr>
          <w:rFonts w:cs="B Zar"/>
          <w:b/>
          <w:bCs/>
          <w:sz w:val="24"/>
        </w:rPr>
      </w:pPr>
      <w:r w:rsidRPr="00C04C42">
        <w:rPr>
          <w:rFonts w:cs="B Zar" w:hint="eastAsia"/>
          <w:b/>
          <w:bCs/>
          <w:sz w:val="24"/>
          <w:rtl/>
        </w:rPr>
        <w:t>ارائه</w:t>
      </w:r>
      <w:r w:rsidRPr="00C04C42">
        <w:rPr>
          <w:rFonts w:cs="B Zar"/>
          <w:b/>
          <w:bCs/>
          <w:sz w:val="24"/>
          <w:rtl/>
        </w:rPr>
        <w:t xml:space="preserve"> راهکارها و پ</w:t>
      </w:r>
      <w:r w:rsidRPr="00C04C42">
        <w:rPr>
          <w:rFonts w:cs="B Zar" w:hint="cs"/>
          <w:b/>
          <w:bCs/>
          <w:sz w:val="24"/>
          <w:rtl/>
        </w:rPr>
        <w:t>ی</w:t>
      </w:r>
      <w:r w:rsidRPr="00C04C42">
        <w:rPr>
          <w:rFonts w:cs="B Zar" w:hint="eastAsia"/>
          <w:b/>
          <w:bCs/>
          <w:sz w:val="24"/>
          <w:rtl/>
        </w:rPr>
        <w:t>شنهادات</w:t>
      </w:r>
      <w:r w:rsidRPr="00C04C42">
        <w:rPr>
          <w:rFonts w:cs="B Zar"/>
          <w:b/>
          <w:bCs/>
          <w:sz w:val="24"/>
          <w:rtl/>
        </w:rPr>
        <w:t xml:space="preserve"> حقوق</w:t>
      </w:r>
      <w:r w:rsidRPr="00C04C42">
        <w:rPr>
          <w:rFonts w:cs="B Zar" w:hint="cs"/>
          <w:b/>
          <w:bCs/>
          <w:sz w:val="24"/>
          <w:rtl/>
        </w:rPr>
        <w:t>ی</w:t>
      </w:r>
      <w:r w:rsidR="000D4F67">
        <w:rPr>
          <w:rFonts w:cs="B Zar" w:hint="cs"/>
          <w:b/>
          <w:bCs/>
          <w:sz w:val="24"/>
          <w:rtl/>
        </w:rPr>
        <w:t>.</w:t>
      </w:r>
    </w:p>
    <w:p w:rsidR="00427094" w:rsidRPr="00F43F40" w:rsidRDefault="00061FED" w:rsidP="0034453F">
      <w:pPr>
        <w:widowControl w:val="0"/>
        <w:spacing w:line="360" w:lineRule="auto"/>
        <w:jc w:val="lowKashida"/>
        <w:rPr>
          <w:rFonts w:cs="B Zar"/>
          <w:b/>
          <w:bCs/>
          <w:sz w:val="24"/>
          <w:rtl/>
        </w:rPr>
      </w:pPr>
      <w:r>
        <w:rPr>
          <w:rFonts w:cs="B Zar" w:hint="cs"/>
          <w:b/>
          <w:bCs/>
          <w:sz w:val="24"/>
          <w:rtl/>
        </w:rPr>
        <w:t xml:space="preserve">        </w:t>
      </w:r>
      <w:r w:rsidR="00F43F40">
        <w:rPr>
          <w:rFonts w:cs="B Zar" w:hint="cs"/>
          <w:b/>
          <w:bCs/>
          <w:sz w:val="24"/>
          <w:rtl/>
        </w:rPr>
        <w:t xml:space="preserve">   </w:t>
      </w:r>
    </w:p>
    <w:p w:rsidR="00427094" w:rsidRDefault="00427094" w:rsidP="00427094">
      <w:pPr>
        <w:widowControl w:val="0"/>
        <w:numPr>
          <w:ilvl w:val="0"/>
          <w:numId w:val="3"/>
        </w:numPr>
        <w:spacing w:line="360" w:lineRule="auto"/>
        <w:jc w:val="lowKashida"/>
        <w:rPr>
          <w:rFonts w:cs="B Zar"/>
          <w:b/>
          <w:bCs/>
          <w:sz w:val="24"/>
        </w:rPr>
      </w:pPr>
      <w:r w:rsidRPr="009E66F8">
        <w:rPr>
          <w:rFonts w:cs="B Zar" w:hint="cs"/>
          <w:b/>
          <w:bCs/>
          <w:sz w:val="24"/>
          <w:rtl/>
        </w:rPr>
        <w:t xml:space="preserve">خروجی‌های موردانتظار </w:t>
      </w:r>
    </w:p>
    <w:p w:rsidR="00BD2ADA" w:rsidRPr="00BD2ADA" w:rsidRDefault="00BD2ADA" w:rsidP="00BD2ADA">
      <w:pPr>
        <w:widowControl w:val="0"/>
        <w:spacing w:line="360" w:lineRule="auto"/>
        <w:ind w:left="720"/>
        <w:jc w:val="lowKashida"/>
        <w:rPr>
          <w:rFonts w:cs="B Zar"/>
          <w:sz w:val="24"/>
          <w:rtl/>
        </w:rPr>
      </w:pPr>
      <w:r w:rsidRPr="00BD2ADA">
        <w:rPr>
          <w:rFonts w:cs="B Zar" w:hint="cs"/>
          <w:sz w:val="24"/>
          <w:rtl/>
        </w:rPr>
        <w:t>ارائه سازوکارهای اجرایی تضمین حقوق سالمندی</w:t>
      </w:r>
    </w:p>
    <w:p w:rsidR="00BD2ADA" w:rsidRPr="00BD2ADA" w:rsidRDefault="00BD2ADA" w:rsidP="00BD2ADA">
      <w:pPr>
        <w:widowControl w:val="0"/>
        <w:spacing w:line="360" w:lineRule="auto"/>
        <w:ind w:left="720"/>
        <w:jc w:val="lowKashida"/>
        <w:rPr>
          <w:rFonts w:cs="B Zar"/>
          <w:sz w:val="24"/>
          <w:rtl/>
        </w:rPr>
      </w:pPr>
      <w:r w:rsidRPr="00BD2ADA">
        <w:rPr>
          <w:rFonts w:cs="B Zar" w:hint="cs"/>
          <w:sz w:val="24"/>
          <w:rtl/>
        </w:rPr>
        <w:t>ارائه مسئولیت</w:t>
      </w:r>
      <w:r w:rsidRPr="00BD2ADA">
        <w:rPr>
          <w:rFonts w:cs="B Zar"/>
          <w:sz w:val="24"/>
          <w:rtl/>
        </w:rPr>
        <w:softHyphen/>
      </w:r>
      <w:r w:rsidRPr="00BD2ADA">
        <w:rPr>
          <w:rFonts w:cs="B Zar" w:hint="cs"/>
          <w:sz w:val="24"/>
          <w:rtl/>
        </w:rPr>
        <w:t>های سازمان در برابر جامعه سالمندی مخاطب</w:t>
      </w:r>
    </w:p>
    <w:p w:rsidR="00321BE0" w:rsidRPr="00BD2ADA" w:rsidRDefault="00C04C42" w:rsidP="00C04C42">
      <w:pPr>
        <w:widowControl w:val="0"/>
        <w:spacing w:line="360" w:lineRule="auto"/>
        <w:ind w:left="720"/>
        <w:jc w:val="lowKashida"/>
        <w:rPr>
          <w:rFonts w:cs="B Zar"/>
          <w:sz w:val="26"/>
          <w:szCs w:val="26"/>
          <w:rtl/>
        </w:rPr>
      </w:pPr>
      <w:r w:rsidRPr="00BD2ADA">
        <w:rPr>
          <w:rFonts w:cs="B Zar" w:hint="cs"/>
          <w:sz w:val="26"/>
          <w:szCs w:val="26"/>
          <w:rtl/>
        </w:rPr>
        <w:t>ارائه پیش</w:t>
      </w:r>
      <w:r w:rsidRPr="00BD2ADA">
        <w:rPr>
          <w:rFonts w:cs="B Zar"/>
          <w:sz w:val="26"/>
          <w:szCs w:val="26"/>
          <w:rtl/>
        </w:rPr>
        <w:softHyphen/>
      </w:r>
      <w:r w:rsidRPr="00BD2ADA">
        <w:rPr>
          <w:rFonts w:cs="B Zar" w:hint="cs"/>
          <w:sz w:val="26"/>
          <w:szCs w:val="26"/>
          <w:rtl/>
        </w:rPr>
        <w:t>نویس جدید لایحه جامع حمایت از حقوق سالمندی</w:t>
      </w:r>
      <w:r w:rsidR="00BD2ADA" w:rsidRPr="00BD2ADA">
        <w:rPr>
          <w:rFonts w:cs="B Zar" w:hint="cs"/>
          <w:sz w:val="26"/>
          <w:szCs w:val="26"/>
          <w:rtl/>
        </w:rPr>
        <w:t xml:space="preserve"> در صورت لزوم.</w:t>
      </w:r>
    </w:p>
    <w:p w:rsidR="004F7211" w:rsidRDefault="004F7211" w:rsidP="001F636C">
      <w:pPr>
        <w:widowControl w:val="0"/>
        <w:spacing w:line="360" w:lineRule="auto"/>
        <w:jc w:val="lowKashida"/>
        <w:rPr>
          <w:rFonts w:cs="B Nazanin"/>
          <w:b/>
          <w:bCs/>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Tr="00321BE0">
        <w:tc>
          <w:tcPr>
            <w:tcW w:w="9016" w:type="dxa"/>
          </w:tcPr>
          <w:p w:rsidR="00321BE0" w:rsidRDefault="00321BE0" w:rsidP="00321BE0">
            <w:pPr>
              <w:widowControl w:val="0"/>
              <w:spacing w:line="360" w:lineRule="auto"/>
              <w:jc w:val="lowKashida"/>
              <w:rPr>
                <w:rFonts w:cs="B Nazanin"/>
                <w:b/>
                <w:bCs/>
                <w:sz w:val="26"/>
                <w:szCs w:val="26"/>
                <w:rtl/>
              </w:rPr>
            </w:pPr>
            <w:r w:rsidRPr="00F17680">
              <w:rPr>
                <w:rFonts w:cs="B Nazanin" w:hint="cs"/>
                <w:b/>
                <w:bCs/>
                <w:sz w:val="26"/>
                <w:szCs w:val="26"/>
                <w:rtl/>
              </w:rPr>
              <w:lastRenderedPageBreak/>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rsidTr="00321BE0">
        <w:tc>
          <w:tcPr>
            <w:tcW w:w="9016" w:type="dxa"/>
          </w:tcPr>
          <w:p w:rsidR="00321BE0" w:rsidRPr="001F636C" w:rsidRDefault="00321BE0" w:rsidP="00321BE0">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321BE0" w:rsidTr="002727D0">
        <w:tc>
          <w:tcPr>
            <w:tcW w:w="9016" w:type="dxa"/>
          </w:tcPr>
          <w:p w:rsidR="00321BE0" w:rsidRDefault="00321BE0" w:rsidP="00321BE0">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1A6" w:rsidRDefault="009441A6" w:rsidP="00EF1DD7">
      <w:r>
        <w:separator/>
      </w:r>
    </w:p>
  </w:endnote>
  <w:endnote w:type="continuationSeparator" w:id="0">
    <w:p w:rsidR="009441A6" w:rsidRDefault="009441A6"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Mitra">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Traffic">
    <w:altName w:val="Courier New"/>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1A6" w:rsidRDefault="009441A6" w:rsidP="00EF1DD7">
      <w:r>
        <w:separator/>
      </w:r>
    </w:p>
  </w:footnote>
  <w:footnote w:type="continuationSeparator" w:id="0">
    <w:p w:rsidR="009441A6" w:rsidRDefault="009441A6"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D05B85"/>
    <w:multiLevelType w:val="hybridMultilevel"/>
    <w:tmpl w:val="86ACD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E07E89"/>
    <w:multiLevelType w:val="hybridMultilevel"/>
    <w:tmpl w:val="2CFE5C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5"/>
  </w:num>
  <w:num w:numId="5">
    <w:abstractNumId w:val="6"/>
  </w:num>
  <w:num w:numId="6">
    <w:abstractNumId w:val="14"/>
  </w:num>
  <w:num w:numId="7">
    <w:abstractNumId w:val="6"/>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5"/>
  </w:num>
  <w:num w:numId="12">
    <w:abstractNumId w:val="2"/>
  </w:num>
  <w:num w:numId="13">
    <w:abstractNumId w:val="11"/>
  </w:num>
  <w:num w:numId="14">
    <w:abstractNumId w:val="8"/>
  </w:num>
  <w:num w:numId="15">
    <w:abstractNumId w:val="4"/>
  </w:num>
  <w:num w:numId="16">
    <w:abstractNumId w:val="7"/>
  </w:num>
  <w:num w:numId="17">
    <w:abstractNumId w:val="13"/>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0"/>
  </w:num>
  <w:num w:numId="20">
    <w:abstractNumId w:val="12"/>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476A3"/>
    <w:rsid w:val="00061FED"/>
    <w:rsid w:val="000C7345"/>
    <w:rsid w:val="000D4F67"/>
    <w:rsid w:val="000F7F56"/>
    <w:rsid w:val="001817E5"/>
    <w:rsid w:val="001D5352"/>
    <w:rsid w:val="001D7F9F"/>
    <w:rsid w:val="001F41E8"/>
    <w:rsid w:val="001F636C"/>
    <w:rsid w:val="001F67B5"/>
    <w:rsid w:val="002122F9"/>
    <w:rsid w:val="00226742"/>
    <w:rsid w:val="002333C0"/>
    <w:rsid w:val="00277A1E"/>
    <w:rsid w:val="002E3421"/>
    <w:rsid w:val="002F23E3"/>
    <w:rsid w:val="00302E6E"/>
    <w:rsid w:val="00321BE0"/>
    <w:rsid w:val="0034453F"/>
    <w:rsid w:val="00354E4B"/>
    <w:rsid w:val="00380A60"/>
    <w:rsid w:val="00385887"/>
    <w:rsid w:val="003872E7"/>
    <w:rsid w:val="00393C82"/>
    <w:rsid w:val="003B55BC"/>
    <w:rsid w:val="003D16FE"/>
    <w:rsid w:val="003E04AB"/>
    <w:rsid w:val="003E12DB"/>
    <w:rsid w:val="00421232"/>
    <w:rsid w:val="00427094"/>
    <w:rsid w:val="00437DDF"/>
    <w:rsid w:val="004A15FE"/>
    <w:rsid w:val="004C1494"/>
    <w:rsid w:val="004D4489"/>
    <w:rsid w:val="004E0952"/>
    <w:rsid w:val="004F7211"/>
    <w:rsid w:val="00517AC7"/>
    <w:rsid w:val="005423BE"/>
    <w:rsid w:val="0058440B"/>
    <w:rsid w:val="005B1814"/>
    <w:rsid w:val="005B683C"/>
    <w:rsid w:val="006526B1"/>
    <w:rsid w:val="006536C2"/>
    <w:rsid w:val="00711FC8"/>
    <w:rsid w:val="007674AC"/>
    <w:rsid w:val="007D0215"/>
    <w:rsid w:val="00824A4E"/>
    <w:rsid w:val="0083467B"/>
    <w:rsid w:val="008441BD"/>
    <w:rsid w:val="00861F26"/>
    <w:rsid w:val="008C0A37"/>
    <w:rsid w:val="00912797"/>
    <w:rsid w:val="00922C47"/>
    <w:rsid w:val="009441A6"/>
    <w:rsid w:val="009942B4"/>
    <w:rsid w:val="009B3E28"/>
    <w:rsid w:val="009E70FC"/>
    <w:rsid w:val="009E7DBF"/>
    <w:rsid w:val="00A45D5B"/>
    <w:rsid w:val="00AB36DA"/>
    <w:rsid w:val="00AB618C"/>
    <w:rsid w:val="00AC447D"/>
    <w:rsid w:val="00BB2277"/>
    <w:rsid w:val="00BC208A"/>
    <w:rsid w:val="00BD2ADA"/>
    <w:rsid w:val="00C04C42"/>
    <w:rsid w:val="00C05D7B"/>
    <w:rsid w:val="00C319E5"/>
    <w:rsid w:val="00C36E09"/>
    <w:rsid w:val="00C54B37"/>
    <w:rsid w:val="00CD4597"/>
    <w:rsid w:val="00D35AF3"/>
    <w:rsid w:val="00D42A50"/>
    <w:rsid w:val="00D95B49"/>
    <w:rsid w:val="00DE656D"/>
    <w:rsid w:val="00E57586"/>
    <w:rsid w:val="00E94B8F"/>
    <w:rsid w:val="00EB3257"/>
    <w:rsid w:val="00EF1DD7"/>
    <w:rsid w:val="00EF22A0"/>
    <w:rsid w:val="00EF4EB9"/>
    <w:rsid w:val="00F43F40"/>
    <w:rsid w:val="00F705A0"/>
    <w:rsid w:val="00F718EB"/>
    <w:rsid w:val="00FB2424"/>
    <w:rsid w:val="00FB7317"/>
    <w:rsid w:val="00FD513D"/>
    <w:rsid w:val="00FD77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2FBA-6285-4D47-89EB-32809623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2023-03-18T10:30:00Z</dcterms:created>
  <dcterms:modified xsi:type="dcterms:W3CDTF">2023-03-18T10:30:00Z</dcterms:modified>
</cp:coreProperties>
</file>